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E" w:rsidRPr="00460D12" w:rsidRDefault="00300F9E" w:rsidP="00751651">
      <w:pPr>
        <w:ind w:right="1133"/>
        <w:jc w:val="center"/>
        <w:rPr>
          <w:color w:val="000000"/>
        </w:rPr>
      </w:pPr>
    </w:p>
    <w:p w:rsidR="00300F9E" w:rsidRPr="00460D12" w:rsidRDefault="00300F9E" w:rsidP="00751651">
      <w:pPr>
        <w:ind w:right="1133"/>
        <w:jc w:val="center"/>
        <w:rPr>
          <w:color w:val="000000"/>
        </w:rPr>
      </w:pPr>
    </w:p>
    <w:p w:rsidR="00300F9E" w:rsidRPr="00460D12" w:rsidRDefault="00300F9E" w:rsidP="005653F1">
      <w:pPr>
        <w:tabs>
          <w:tab w:val="left" w:pos="8504"/>
        </w:tabs>
        <w:ind w:right="-1"/>
        <w:jc w:val="center"/>
        <w:rPr>
          <w:color w:val="000000"/>
        </w:rPr>
      </w:pPr>
      <w:r w:rsidRPr="00460D12">
        <w:rPr>
          <w:color w:val="000000"/>
        </w:rPr>
        <w:t>EDITAL PREAE Nº 21, DE</w:t>
      </w:r>
      <w:bookmarkStart w:id="0" w:name="_GoBack"/>
      <w:bookmarkEnd w:id="0"/>
      <w:r w:rsidRPr="00460D12">
        <w:rPr>
          <w:color w:val="000000"/>
        </w:rPr>
        <w:t xml:space="preserve"> 6  DE MAIO DE 2015.</w:t>
      </w:r>
    </w:p>
    <w:p w:rsidR="00300F9E" w:rsidRPr="00460D12" w:rsidRDefault="00300F9E" w:rsidP="00751651">
      <w:pPr>
        <w:ind w:right="1133"/>
        <w:jc w:val="center"/>
        <w:rPr>
          <w:color w:val="000000"/>
        </w:rPr>
      </w:pPr>
    </w:p>
    <w:p w:rsidR="00300F9E" w:rsidRPr="00460D12" w:rsidRDefault="00300F9E" w:rsidP="00751651">
      <w:pPr>
        <w:ind w:right="1133"/>
        <w:jc w:val="center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ind w:left="4253"/>
        <w:jc w:val="both"/>
        <w:rPr>
          <w:i/>
          <w:iCs/>
        </w:rPr>
      </w:pPr>
      <w:r w:rsidRPr="00460D12">
        <w:rPr>
          <w:i/>
          <w:iCs/>
        </w:rPr>
        <w:t>Processo Seletivo de tutor a distância para o Curso de Extensão em Educação para as Relações Étnico-Raciais: cultura e história africana e afro-brasileira.</w:t>
      </w:r>
    </w:p>
    <w:p w:rsidR="00300F9E" w:rsidRPr="00460D12" w:rsidRDefault="00300F9E" w:rsidP="00751651">
      <w:pPr>
        <w:ind w:left="3544" w:right="1133"/>
        <w:jc w:val="both"/>
        <w:rPr>
          <w:i/>
          <w:iCs/>
        </w:rPr>
      </w:pPr>
    </w:p>
    <w:p w:rsidR="00300F9E" w:rsidRPr="00460D12" w:rsidRDefault="00300F9E" w:rsidP="00751651">
      <w:pPr>
        <w:ind w:left="3969" w:right="1133"/>
        <w:jc w:val="both"/>
        <w:rPr>
          <w:i/>
          <w:iCs/>
        </w:rPr>
      </w:pPr>
    </w:p>
    <w:p w:rsidR="00300F9E" w:rsidRPr="00460D12" w:rsidRDefault="00300F9E" w:rsidP="00751651">
      <w:pPr>
        <w:jc w:val="both"/>
      </w:pPr>
      <w:r w:rsidRPr="00460D12">
        <w:rPr>
          <w:b/>
          <w:bCs/>
        </w:rPr>
        <w:t>O PRÓ-REITOR DE EXTENSÃO, CULTURA E ASSUNTOS</w:t>
      </w:r>
      <w:r w:rsidRPr="00460D12">
        <w:t xml:space="preserve"> </w:t>
      </w:r>
      <w:r w:rsidRPr="00460D12">
        <w:rPr>
          <w:b/>
          <w:bCs/>
        </w:rPr>
        <w:t>ESTUDANTIS</w:t>
      </w:r>
      <w:r w:rsidRPr="00460D12">
        <w:t xml:space="preserve"> </w:t>
      </w:r>
      <w:r w:rsidRPr="00460D12">
        <w:rPr>
          <w:caps/>
        </w:rPr>
        <w:t>da Fundação Universidade Federal de Mato Grosso do Su</w:t>
      </w:r>
      <w:r w:rsidRPr="00460D12">
        <w:t xml:space="preserve">L, no uso de suas atribuições legais, torna público o edital de seleção de bolsistas para atuar como </w:t>
      </w:r>
      <w:r w:rsidRPr="00460D12">
        <w:rPr>
          <w:b/>
          <w:bCs/>
        </w:rPr>
        <w:t>tutor a distância</w:t>
      </w:r>
      <w:r w:rsidRPr="00460D12">
        <w:t xml:space="preserve"> no </w:t>
      </w:r>
      <w:r w:rsidRPr="00460D12">
        <w:rPr>
          <w:b/>
          <w:bCs/>
        </w:rPr>
        <w:t>Curso de Extensão em Educação para as Relações Étnico-Raciais: cultura e história africana e afro-brasileira</w:t>
      </w:r>
      <w:r w:rsidRPr="00460D12">
        <w:t xml:space="preserve">, oferecido pela Universidade Federal de Mato Grosso do Sul (UFMS) em parceria com a Universidade Aberta do Brasil (UAB), </w:t>
      </w:r>
      <w:r w:rsidRPr="00460D12">
        <w:rPr>
          <w:rStyle w:val="Emphasis"/>
        </w:rPr>
        <w:t>Secretaria de Educação Continuada, Alfabetização, Diversidade e Inclusão</w:t>
      </w:r>
      <w:r w:rsidRPr="00460D12">
        <w:t xml:space="preserve"> (SECADI) e o Fundo Nacional de Desenvolvimento da Educação (FNDE), com previsão de início no primeiro semestre de 2015.</w:t>
      </w:r>
    </w:p>
    <w:p w:rsidR="00300F9E" w:rsidRPr="00460D12" w:rsidRDefault="00300F9E" w:rsidP="00751651">
      <w:pPr>
        <w:ind w:right="1133"/>
        <w:jc w:val="both"/>
        <w:rPr>
          <w:color w:val="000000"/>
        </w:rPr>
      </w:pPr>
    </w:p>
    <w:p w:rsidR="00300F9E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460D12">
        <w:rPr>
          <w:rFonts w:ascii="Times New Roman" w:hAnsi="Times New Roman" w:cs="Times New Roman"/>
          <w:b/>
          <w:bCs/>
        </w:rPr>
        <w:t>AS DISPOSIÇÕES PRELIMINARES</w:t>
      </w:r>
    </w:p>
    <w:p w:rsidR="00300F9E" w:rsidRPr="00460D12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  <w:b/>
          <w:bCs/>
        </w:rPr>
      </w:pPr>
    </w:p>
    <w:p w:rsidR="00300F9E" w:rsidRPr="00460D12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460D12">
        <w:rPr>
          <w:rFonts w:ascii="Times New Roman" w:hAnsi="Times New Roman" w:cs="Times New Roman"/>
          <w:b/>
          <w:bCs/>
        </w:rPr>
        <w:t xml:space="preserve">1.1. </w:t>
      </w:r>
      <w:r w:rsidRPr="00460D12">
        <w:rPr>
          <w:rFonts w:ascii="Times New Roman" w:hAnsi="Times New Roman" w:cs="Times New Roman"/>
        </w:rPr>
        <w:t xml:space="preserve">Esta convocação tem como objetivo a seleção de Tutor a Distância, em caráter temporário e na condição de bolsistas do Fundo Nacional de Desenvolvimento da Educação (FNDE), para atuar no Curso de Extensão em Educação para as Relações Étnico-Raciais, oferecido na modalidade a distância pela UFMS. </w:t>
      </w:r>
    </w:p>
    <w:p w:rsidR="00300F9E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</w:rPr>
      </w:pP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 w:rsidRPr="00460D12">
        <w:rPr>
          <w:b/>
          <w:bCs/>
        </w:rPr>
        <w:t xml:space="preserve">1.2. </w:t>
      </w:r>
      <w:r w:rsidRPr="00460D12">
        <w:rPr>
          <w:color w:val="000000"/>
        </w:rPr>
        <w:t xml:space="preserve">O desenvolvimento das atividades dos profissionais selecionados não caracteriza vínculo empregatício com a UFMS. </w:t>
      </w:r>
    </w:p>
    <w:p w:rsidR="00300F9E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 w:rsidRPr="00460D12">
        <w:rPr>
          <w:b/>
          <w:bCs/>
          <w:color w:val="000000"/>
        </w:rPr>
        <w:t xml:space="preserve">1.3. </w:t>
      </w:r>
      <w:r w:rsidRPr="00460D12">
        <w:rPr>
          <w:color w:val="000000"/>
        </w:rPr>
        <w:t xml:space="preserve">O tipo de vínculo, a ser estabelecido entre os profissionais selecionados e a UFMS, refere-se unicamente à categoria de bolsista do FNDE. </w:t>
      </w: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jc w:val="both"/>
        <w:rPr>
          <w:b/>
          <w:bCs/>
          <w:color w:val="000000"/>
        </w:rPr>
      </w:pPr>
      <w:r w:rsidRPr="00460D12">
        <w:rPr>
          <w:b/>
          <w:bCs/>
          <w:color w:val="000000"/>
        </w:rPr>
        <w:t>2. DO INÍCIO DAS ATIVIDADES DO TUTOR</w:t>
      </w:r>
    </w:p>
    <w:p w:rsidR="00300F9E" w:rsidRPr="00460D12" w:rsidRDefault="00300F9E" w:rsidP="00751651">
      <w:pPr>
        <w:tabs>
          <w:tab w:val="left" w:pos="284"/>
          <w:tab w:val="left" w:pos="8222"/>
        </w:tabs>
        <w:jc w:val="both"/>
        <w:rPr>
          <w:color w:val="000000"/>
        </w:rPr>
      </w:pPr>
      <w:r w:rsidRPr="00460D12">
        <w:rPr>
          <w:color w:val="000000"/>
        </w:rPr>
        <w:t xml:space="preserve">As atividades serão iniciadas no primeiro semestre de 2015, em data a ser fixada no calendário do curso. </w:t>
      </w:r>
    </w:p>
    <w:p w:rsidR="00300F9E" w:rsidRPr="00460D12" w:rsidRDefault="00300F9E" w:rsidP="00751651">
      <w:pPr>
        <w:tabs>
          <w:tab w:val="left" w:pos="284"/>
          <w:tab w:val="left" w:pos="8222"/>
        </w:tabs>
        <w:jc w:val="both"/>
        <w:rPr>
          <w:color w:val="000000"/>
        </w:rPr>
      </w:pPr>
    </w:p>
    <w:p w:rsidR="00300F9E" w:rsidRPr="00460D12" w:rsidRDefault="00300F9E" w:rsidP="00751651">
      <w:pPr>
        <w:tabs>
          <w:tab w:val="left" w:pos="284"/>
          <w:tab w:val="left" w:pos="8222"/>
        </w:tabs>
        <w:jc w:val="both"/>
        <w:rPr>
          <w:b/>
          <w:bCs/>
          <w:color w:val="000000"/>
        </w:rPr>
      </w:pPr>
      <w:r w:rsidRPr="00460D12">
        <w:rPr>
          <w:b/>
          <w:bCs/>
          <w:color w:val="000000"/>
        </w:rPr>
        <w:t>3. DAS VAGAS</w:t>
      </w:r>
    </w:p>
    <w:p w:rsidR="00300F9E" w:rsidRPr="00460D12" w:rsidRDefault="00300F9E" w:rsidP="00751651">
      <w:pPr>
        <w:tabs>
          <w:tab w:val="left" w:pos="284"/>
          <w:tab w:val="left" w:pos="8222"/>
        </w:tabs>
        <w:jc w:val="both"/>
        <w:rPr>
          <w:b/>
          <w:bCs/>
          <w:color w:val="000000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559"/>
      </w:tblGrid>
      <w:tr w:rsidR="00300F9E" w:rsidRPr="00460D12">
        <w:trPr>
          <w:jc w:val="center"/>
        </w:trPr>
        <w:tc>
          <w:tcPr>
            <w:tcW w:w="3402" w:type="dxa"/>
            <w:shd w:val="clear" w:color="auto" w:fill="A6A6A6"/>
          </w:tcPr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  <w:rPr>
                <w:b/>
                <w:bCs/>
                <w:color w:val="000000"/>
              </w:rPr>
            </w:pPr>
            <w:r w:rsidRPr="00460D12">
              <w:rPr>
                <w:b/>
                <w:bCs/>
                <w:color w:val="000000"/>
              </w:rPr>
              <w:t>Cursos</w:t>
            </w:r>
          </w:p>
        </w:tc>
        <w:tc>
          <w:tcPr>
            <w:tcW w:w="1559" w:type="dxa"/>
            <w:shd w:val="clear" w:color="auto" w:fill="A6A6A6"/>
          </w:tcPr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  <w:rPr>
                <w:b/>
                <w:bCs/>
                <w:color w:val="000000"/>
              </w:rPr>
            </w:pPr>
            <w:r w:rsidRPr="00460D12">
              <w:rPr>
                <w:b/>
                <w:bCs/>
                <w:color w:val="000000"/>
              </w:rPr>
              <w:t>Vagas</w:t>
            </w:r>
          </w:p>
        </w:tc>
      </w:tr>
      <w:tr w:rsidR="00300F9E" w:rsidRPr="00460D12">
        <w:trPr>
          <w:jc w:val="center"/>
        </w:trPr>
        <w:tc>
          <w:tcPr>
            <w:tcW w:w="3402" w:type="dxa"/>
            <w:vAlign w:val="center"/>
          </w:tcPr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</w:pPr>
          </w:p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</w:pPr>
            <w:r w:rsidRPr="00460D12">
              <w:t>Curso de Extensão em Educação para as Relações Étnico-Raciais</w:t>
            </w:r>
          </w:p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  <w:rPr>
                <w:b/>
                <w:bCs/>
                <w:color w:val="000000"/>
              </w:rPr>
            </w:pPr>
          </w:p>
          <w:p w:rsidR="00300F9E" w:rsidRPr="00460D12" w:rsidRDefault="00300F9E" w:rsidP="00751651">
            <w:pPr>
              <w:tabs>
                <w:tab w:val="left" w:pos="284"/>
                <w:tab w:val="left" w:pos="8222"/>
              </w:tabs>
              <w:jc w:val="center"/>
              <w:rPr>
                <w:b/>
                <w:bCs/>
                <w:color w:val="000000"/>
              </w:rPr>
            </w:pPr>
            <w:r w:rsidRPr="00460D12">
              <w:rPr>
                <w:b/>
                <w:bCs/>
                <w:color w:val="000000"/>
              </w:rPr>
              <w:t>8</w:t>
            </w:r>
          </w:p>
        </w:tc>
      </w:tr>
    </w:tbl>
    <w:p w:rsidR="00300F9E" w:rsidRPr="00460D12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b/>
          <w:bCs/>
          <w:color w:val="000000"/>
        </w:rPr>
      </w:pPr>
      <w:bookmarkStart w:id="1" w:name="0.1_table01"/>
      <w:bookmarkEnd w:id="1"/>
    </w:p>
    <w:p w:rsidR="00300F9E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b/>
          <w:bCs/>
          <w:color w:val="000000"/>
        </w:rPr>
      </w:pPr>
    </w:p>
    <w:p w:rsidR="00300F9E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rFonts w:eastAsia="Batang"/>
          <w:b/>
          <w:bCs/>
        </w:rPr>
      </w:pPr>
      <w:r w:rsidRPr="00460D12">
        <w:rPr>
          <w:b/>
          <w:bCs/>
          <w:color w:val="000000"/>
        </w:rPr>
        <w:t xml:space="preserve">4. </w:t>
      </w:r>
      <w:r w:rsidRPr="00460D12">
        <w:rPr>
          <w:rFonts w:eastAsia="Batang"/>
          <w:b/>
          <w:bCs/>
        </w:rPr>
        <w:t>DOS REQUISITOS NECESSÁRIOS AOS CANDIDATOS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</w:pPr>
      <w:r w:rsidRPr="00460D12">
        <w:rPr>
          <w:rFonts w:eastAsia="Batang"/>
          <w:b/>
          <w:bCs/>
        </w:rPr>
        <w:t>4.1.</w:t>
      </w:r>
      <w:r w:rsidRPr="00460D12">
        <w:rPr>
          <w:rFonts w:eastAsia="Batang"/>
        </w:rPr>
        <w:t xml:space="preserve"> Possuir graduação na área de Ciências Humanas e Sociais,</w:t>
      </w:r>
      <w:r w:rsidRPr="00460D12">
        <w:t xml:space="preserve"> com experiência, preferencialmente, na área de educação com ênfase na temática do curso e da diversidade, podendo ser comprovada pelo histórico de curso superior ou de pós-graduação. </w:t>
      </w:r>
    </w:p>
    <w:p w:rsidR="00300F9E" w:rsidRDefault="00300F9E" w:rsidP="00751651">
      <w:pPr>
        <w:ind w:right="-1"/>
        <w:jc w:val="both"/>
        <w:rPr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b/>
          <w:bCs/>
        </w:rPr>
        <w:t>4.2.</w:t>
      </w:r>
      <w:r w:rsidRPr="00460D12">
        <w:t xml:space="preserve"> Experiência em cursos na modalidade a distância com suporte em tecnologia digital, preferencialmente, com a plataforma </w:t>
      </w:r>
      <w:r w:rsidRPr="00460D12">
        <w:rPr>
          <w:i/>
          <w:iCs/>
        </w:rPr>
        <w:t>MOODLE</w:t>
      </w:r>
      <w:r w:rsidRPr="00460D12">
        <w:rPr>
          <w:rFonts w:eastAsia="Batang"/>
        </w:rPr>
        <w:t>, podendo ser comprovada, na falta do diploma, através de atestado ou declaração de conclusão de curso ou registro do tempo de serviço;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</w:pPr>
      <w:r w:rsidRPr="00460D12">
        <w:rPr>
          <w:rFonts w:eastAsia="Batang"/>
          <w:b/>
          <w:bCs/>
        </w:rPr>
        <w:t>4.3.</w:t>
      </w:r>
      <w:r w:rsidRPr="00460D12">
        <w:rPr>
          <w:rFonts w:eastAsia="Batang"/>
        </w:rPr>
        <w:t xml:space="preserve"> Possuir, preferencialmente, e</w:t>
      </w:r>
      <w:r w:rsidRPr="00460D12">
        <w:t>xperiência profissional comprovada de no</w:t>
      </w:r>
      <w:r>
        <w:t xml:space="preserve"> mínimo</w:t>
      </w:r>
      <w:r w:rsidRPr="00460D12">
        <w:t xml:space="preserve"> seis meses na Educação Básica ou Superior;</w:t>
      </w:r>
    </w:p>
    <w:p w:rsidR="00300F9E" w:rsidRDefault="00300F9E" w:rsidP="00751651">
      <w:pPr>
        <w:ind w:right="-1"/>
        <w:jc w:val="both"/>
        <w:rPr>
          <w:b/>
          <w:bCs/>
        </w:rPr>
      </w:pPr>
    </w:p>
    <w:p w:rsidR="00300F9E" w:rsidRPr="00460D12" w:rsidRDefault="00300F9E" w:rsidP="00751651">
      <w:pPr>
        <w:ind w:right="-1"/>
        <w:jc w:val="both"/>
      </w:pPr>
      <w:r w:rsidRPr="00460D12">
        <w:rPr>
          <w:b/>
          <w:bCs/>
        </w:rPr>
        <w:t>4.4.</w:t>
      </w:r>
      <w:r w:rsidRPr="00460D12">
        <w:t xml:space="preserve"> Possuir capacidade de promover processos interativos qualificados entre docentes e discentes, visando à integração dos conteúdos trabalhados ao longo das disciplinas do curso;</w:t>
      </w:r>
    </w:p>
    <w:p w:rsidR="00300F9E" w:rsidRDefault="00300F9E" w:rsidP="00751651">
      <w:pPr>
        <w:ind w:right="-1"/>
        <w:jc w:val="both"/>
        <w:rPr>
          <w:b/>
          <w:bCs/>
        </w:rPr>
      </w:pPr>
    </w:p>
    <w:p w:rsidR="00300F9E" w:rsidRPr="00460D12" w:rsidRDefault="00300F9E" w:rsidP="00751651">
      <w:pPr>
        <w:ind w:right="-1"/>
        <w:jc w:val="both"/>
      </w:pPr>
      <w:r w:rsidRPr="00460D12">
        <w:rPr>
          <w:b/>
          <w:bCs/>
        </w:rPr>
        <w:t>4.5.</w:t>
      </w:r>
      <w:r w:rsidRPr="00460D12">
        <w:t xml:space="preserve"> Possuir capacidade de acompanhar o processo avaliativo ao longo do curso;</w:t>
      </w:r>
    </w:p>
    <w:p w:rsidR="00300F9E" w:rsidRDefault="00300F9E" w:rsidP="00751651">
      <w:pPr>
        <w:ind w:right="-1"/>
        <w:jc w:val="both"/>
        <w:rPr>
          <w:b/>
          <w:bCs/>
        </w:rPr>
      </w:pPr>
    </w:p>
    <w:p w:rsidR="00300F9E" w:rsidRPr="00460D12" w:rsidRDefault="00300F9E" w:rsidP="00751651">
      <w:pPr>
        <w:ind w:right="-1"/>
        <w:jc w:val="both"/>
      </w:pPr>
      <w:r w:rsidRPr="00460D12">
        <w:rPr>
          <w:b/>
          <w:bCs/>
        </w:rPr>
        <w:t>4.6.</w:t>
      </w:r>
      <w:r w:rsidRPr="00460D12">
        <w:t xml:space="preserve"> Possuir capacidade de lidar com situações inusitadas vivenciadas no trabalho coletivo;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4.7.</w:t>
      </w:r>
      <w:r w:rsidRPr="00460D12">
        <w:rPr>
          <w:rFonts w:eastAsia="Batang"/>
        </w:rPr>
        <w:t xml:space="preserve"> Possuir disponibilidade para dialogar sistematicamente, sempre que necessário e/ou solicitado, pelo professor coordenador de tutores da formação.</w:t>
      </w:r>
    </w:p>
    <w:p w:rsidR="00300F9E" w:rsidRPr="00460D12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b/>
          <w:bCs/>
        </w:rPr>
      </w:pPr>
      <w:r w:rsidRPr="00460D12">
        <w:rPr>
          <w:b/>
          <w:bCs/>
        </w:rPr>
        <w:t xml:space="preserve">5. DAS ATRIBUIÇÕES DOS TUTORES 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5.1.</w:t>
      </w:r>
      <w:r w:rsidRPr="00460D12">
        <w:rPr>
          <w:rFonts w:eastAsia="Batang"/>
        </w:rPr>
        <w:t xml:space="preserve"> Participar de reuniões de trabalho semanais com o coordenador de tutoria nas datas a serem fixadas;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5.2.</w:t>
      </w:r>
      <w:r w:rsidRPr="00460D12">
        <w:rPr>
          <w:rFonts w:eastAsia="Batang"/>
        </w:rPr>
        <w:t xml:space="preserve"> Cumprir das atividades previstas no termo de compromisso.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5.3</w:t>
      </w:r>
      <w:r w:rsidRPr="00460D12">
        <w:rPr>
          <w:rFonts w:eastAsia="Batang"/>
        </w:rPr>
        <w:t xml:space="preserve"> Mediar a comunicação de conteúdo entre o professor formador de cada módulo e os cursistas;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5.4.</w:t>
      </w:r>
      <w:r w:rsidRPr="00460D12">
        <w:rPr>
          <w:rFonts w:eastAsia="Batang"/>
        </w:rPr>
        <w:t xml:space="preserve"> Participar das capacitações de tutoria promovidas pela coordenação do curso e cumprir o cronograma do curso;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5.5.</w:t>
      </w:r>
      <w:r w:rsidRPr="00460D12">
        <w:rPr>
          <w:rFonts w:eastAsia="Batang"/>
        </w:rPr>
        <w:t xml:space="preserve"> Informar ao </w:t>
      </w:r>
      <w:r>
        <w:rPr>
          <w:rFonts w:eastAsia="Batang"/>
        </w:rPr>
        <w:t>c</w:t>
      </w:r>
      <w:r w:rsidRPr="00460D12">
        <w:rPr>
          <w:rFonts w:eastAsia="Batang"/>
        </w:rPr>
        <w:t xml:space="preserve">oordenador de tutoria e aos professores responsáveis pela disciplina problemas e eventuais dificuldades no desempenho da função ou no </w:t>
      </w:r>
      <w:r>
        <w:rPr>
          <w:rFonts w:eastAsia="Batang"/>
        </w:rPr>
        <w:t>a</w:t>
      </w:r>
      <w:r w:rsidRPr="00460D12">
        <w:rPr>
          <w:rFonts w:eastAsia="Batang"/>
        </w:rPr>
        <w:t>mbiente do curso;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5.6.</w:t>
      </w:r>
      <w:r w:rsidRPr="00460D12">
        <w:rPr>
          <w:rFonts w:eastAsia="Batang"/>
        </w:rPr>
        <w:t xml:space="preserve"> Facilitar aos cursistas a compreensão da estrutura e da dinâmica das disciplinas;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5.7.</w:t>
      </w:r>
      <w:r w:rsidRPr="00460D12">
        <w:rPr>
          <w:rFonts w:eastAsia="Batang"/>
        </w:rPr>
        <w:t xml:space="preserve"> Desenvolver postura proativa – desenvolvimento de projetos, técnicas de estudo, estratégias de aprendizagem que visam fortalecer a autonomia do aluno;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5.8.</w:t>
      </w:r>
      <w:r w:rsidRPr="00460D12">
        <w:rPr>
          <w:rFonts w:eastAsia="Batang"/>
        </w:rPr>
        <w:t xml:space="preserve"> Estimular os cursistas à realização das atividades propostas e grupos de estudos;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5.9.</w:t>
      </w:r>
      <w:r w:rsidRPr="00460D12">
        <w:rPr>
          <w:rFonts w:eastAsia="Batang"/>
        </w:rPr>
        <w:t xml:space="preserve"> Acompanhar os trabalhos dos cursistas, esclarecer suas dúvidas e responder em, no máximo, 24 horas os e-mails recebidos;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5.10</w:t>
      </w:r>
      <w:r w:rsidRPr="00460D12">
        <w:rPr>
          <w:rFonts w:eastAsia="Batang"/>
        </w:rPr>
        <w:t>. Acompanhar o desenvolvimento individual dos alunos de acordo com as orientações recebidas da coordenação do curso;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5.11.</w:t>
      </w:r>
      <w:r w:rsidRPr="00460D12">
        <w:rPr>
          <w:rFonts w:eastAsia="Batang"/>
        </w:rPr>
        <w:t xml:space="preserve"> Debater no fórum da tutoria no ambiente virtual, os conteúdos do curso;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5.12.</w:t>
      </w:r>
      <w:r w:rsidRPr="00460D12">
        <w:rPr>
          <w:rFonts w:eastAsia="Batang"/>
        </w:rPr>
        <w:t xml:space="preserve"> Acompanhar os cursistas no acesso virtual ao ambiente </w:t>
      </w:r>
      <w:r w:rsidRPr="00460D12">
        <w:rPr>
          <w:rFonts w:eastAsia="Batang"/>
          <w:i/>
          <w:iCs/>
        </w:rPr>
        <w:t>MOODLE</w:t>
      </w:r>
      <w:r w:rsidRPr="00460D12">
        <w:rPr>
          <w:rFonts w:eastAsia="Batang"/>
        </w:rPr>
        <w:t xml:space="preserve"> e, quando for o caso, sugerir a coordenação do curso, soluções para as dificuldades dos cursistas no ambiente virtual;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5.13.</w:t>
      </w:r>
      <w:r>
        <w:rPr>
          <w:rFonts w:eastAsia="Batang"/>
          <w:b/>
          <w:bCs/>
        </w:rPr>
        <w:t xml:space="preserve"> </w:t>
      </w:r>
      <w:r w:rsidRPr="00460D12">
        <w:rPr>
          <w:rFonts w:eastAsia="Batang"/>
        </w:rPr>
        <w:t xml:space="preserve">Participação obrigatória em reuniões pedagógicas convocadas pela coordenação do curso; 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5.14.</w:t>
      </w:r>
      <w:r w:rsidRPr="00460D12">
        <w:rPr>
          <w:rFonts w:eastAsia="Batang"/>
        </w:rPr>
        <w:t xml:space="preserve"> Elaborar relatórios mensais, cujo modelo será fornecido pela Coordenação de tutoria, e encaminhá-lo no prazo estabelecido.</w:t>
      </w:r>
    </w:p>
    <w:p w:rsidR="00300F9E" w:rsidRDefault="00300F9E" w:rsidP="00751651">
      <w:pPr>
        <w:ind w:right="-1"/>
        <w:jc w:val="both"/>
        <w:rPr>
          <w:rFonts w:eastAsia="Batang"/>
          <w:b/>
          <w:bCs/>
        </w:rPr>
      </w:pPr>
    </w:p>
    <w:p w:rsidR="00300F9E" w:rsidRPr="00460D12" w:rsidRDefault="00300F9E" w:rsidP="00751651">
      <w:pPr>
        <w:ind w:right="-1"/>
        <w:jc w:val="both"/>
        <w:rPr>
          <w:rFonts w:eastAsia="Batang"/>
        </w:rPr>
      </w:pPr>
      <w:r w:rsidRPr="00460D12">
        <w:rPr>
          <w:rFonts w:eastAsia="Batang"/>
          <w:b/>
          <w:bCs/>
        </w:rPr>
        <w:t>5.15.</w:t>
      </w:r>
      <w:r w:rsidRPr="00460D12">
        <w:rPr>
          <w:rFonts w:eastAsia="Batang"/>
        </w:rPr>
        <w:t xml:space="preserve"> Participar dos encontros presenciais previstos no curso.</w:t>
      </w:r>
    </w:p>
    <w:p w:rsidR="00300F9E" w:rsidRPr="00460D12" w:rsidRDefault="00300F9E" w:rsidP="00751651">
      <w:pPr>
        <w:pStyle w:val="ListParagraph"/>
        <w:tabs>
          <w:tab w:val="left" w:pos="284"/>
          <w:tab w:val="left" w:pos="8222"/>
        </w:tabs>
        <w:ind w:left="0"/>
        <w:jc w:val="both"/>
        <w:rPr>
          <w:b/>
          <w:bCs/>
        </w:rPr>
      </w:pPr>
    </w:p>
    <w:p w:rsidR="00300F9E" w:rsidRPr="00460D12" w:rsidRDefault="00300F9E" w:rsidP="00751651">
      <w:pPr>
        <w:tabs>
          <w:tab w:val="left" w:pos="0"/>
          <w:tab w:val="left" w:pos="284"/>
          <w:tab w:val="left" w:pos="7371"/>
          <w:tab w:val="left" w:pos="8222"/>
        </w:tabs>
        <w:jc w:val="both"/>
        <w:rPr>
          <w:b/>
          <w:bCs/>
          <w:color w:val="000000"/>
        </w:rPr>
      </w:pPr>
      <w:r w:rsidRPr="00460D12">
        <w:rPr>
          <w:b/>
          <w:bCs/>
        </w:rPr>
        <w:t xml:space="preserve">6. </w:t>
      </w:r>
      <w:r w:rsidRPr="00460D12">
        <w:rPr>
          <w:b/>
          <w:bCs/>
          <w:color w:val="000000"/>
        </w:rPr>
        <w:t>DO VALOR DA BOLSA E DA CARGA HORÁRIA DE ATIVIDADE A SER DESENVOLVIDA PELO TUTOR</w:t>
      </w:r>
    </w:p>
    <w:p w:rsidR="00300F9E" w:rsidRPr="00460D12" w:rsidRDefault="00300F9E" w:rsidP="00751651">
      <w:pPr>
        <w:pStyle w:val="NormalWeb"/>
        <w:tabs>
          <w:tab w:val="left" w:pos="7371"/>
          <w:tab w:val="left" w:pos="8222"/>
        </w:tabs>
        <w:spacing w:before="0" w:beforeAutospacing="0" w:after="0" w:afterAutospacing="0"/>
        <w:jc w:val="both"/>
        <w:rPr>
          <w:color w:val="000000"/>
        </w:rPr>
      </w:pPr>
      <w:r w:rsidRPr="00460D12">
        <w:rPr>
          <w:b/>
          <w:bCs/>
          <w:color w:val="000000"/>
        </w:rPr>
        <w:t xml:space="preserve">6.1 </w:t>
      </w:r>
      <w:r w:rsidRPr="00460D12">
        <w:rPr>
          <w:color w:val="000000"/>
        </w:rPr>
        <w:t>O tutor receberá uma bolsa mensal no valor de R$ 765,00 (setecentos e setenta e cinco reais), enquanto exercer a função de tutor, no período de seis meses.</w:t>
      </w:r>
    </w:p>
    <w:p w:rsidR="00300F9E" w:rsidRPr="00460D12" w:rsidRDefault="00300F9E" w:rsidP="00751651">
      <w:pPr>
        <w:pStyle w:val="NormalWeb"/>
        <w:tabs>
          <w:tab w:val="left" w:pos="7371"/>
          <w:tab w:val="left" w:pos="8222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NormalWeb"/>
        <w:tabs>
          <w:tab w:val="left" w:pos="7371"/>
          <w:tab w:val="left" w:pos="8222"/>
        </w:tabs>
        <w:spacing w:before="0" w:beforeAutospacing="0" w:after="0" w:afterAutospacing="0"/>
        <w:jc w:val="both"/>
        <w:rPr>
          <w:color w:val="000000"/>
        </w:rPr>
      </w:pPr>
      <w:r w:rsidRPr="00460D12">
        <w:rPr>
          <w:b/>
          <w:bCs/>
          <w:color w:val="000000"/>
        </w:rPr>
        <w:t xml:space="preserve">6.2 </w:t>
      </w:r>
      <w:r w:rsidRPr="00460D12">
        <w:rPr>
          <w:color w:val="000000"/>
        </w:rPr>
        <w:t xml:space="preserve">A carga-horária de dedicação à atividade de tutoria é de </w:t>
      </w:r>
      <w:r>
        <w:rPr>
          <w:color w:val="000000"/>
        </w:rPr>
        <w:t>30</w:t>
      </w:r>
      <w:r w:rsidRPr="00460D12">
        <w:rPr>
          <w:color w:val="000000"/>
        </w:rPr>
        <w:t xml:space="preserve"> horas semanais. O candidato deve ter disponibilidade para realizar as atividades inerentes à sua função no período diurno e noturno, </w:t>
      </w:r>
      <w:r w:rsidRPr="00460D12">
        <w:t>inclusive nos finais de semana. Devendo cumprir 10 horas de trabalho na EAD/UFMS/Campo Grande.</w:t>
      </w:r>
    </w:p>
    <w:p w:rsidR="00300F9E" w:rsidRPr="00460D12" w:rsidRDefault="00300F9E" w:rsidP="00751651">
      <w:pPr>
        <w:tabs>
          <w:tab w:val="left" w:pos="284"/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tabs>
          <w:tab w:val="left" w:pos="284"/>
          <w:tab w:val="left" w:pos="7371"/>
          <w:tab w:val="left" w:pos="8222"/>
        </w:tabs>
        <w:jc w:val="both"/>
        <w:rPr>
          <w:b/>
          <w:bCs/>
          <w:color w:val="000000"/>
        </w:rPr>
      </w:pPr>
      <w:r w:rsidRPr="00460D12">
        <w:rPr>
          <w:b/>
          <w:bCs/>
        </w:rPr>
        <w:t xml:space="preserve">7. </w:t>
      </w:r>
      <w:r w:rsidRPr="00460D12">
        <w:rPr>
          <w:b/>
          <w:bCs/>
          <w:color w:val="000000"/>
        </w:rPr>
        <w:t>DOCUMENTAÇÃO EXIGIDA NO ATO DA INSCRIÇÃO</w:t>
      </w:r>
    </w:p>
    <w:p w:rsidR="00300F9E" w:rsidRPr="00460D12" w:rsidRDefault="00300F9E" w:rsidP="00751651">
      <w:pPr>
        <w:tabs>
          <w:tab w:val="left" w:pos="284"/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tabs>
          <w:tab w:val="left" w:pos="284"/>
          <w:tab w:val="left" w:pos="7371"/>
          <w:tab w:val="left" w:pos="8222"/>
        </w:tabs>
        <w:jc w:val="both"/>
        <w:rPr>
          <w:b/>
          <w:bCs/>
          <w:color w:val="000000"/>
        </w:rPr>
      </w:pPr>
      <w:r w:rsidRPr="00460D12">
        <w:rPr>
          <w:b/>
          <w:bCs/>
        </w:rPr>
        <w:t xml:space="preserve">7.1. </w:t>
      </w:r>
      <w:r w:rsidRPr="00460D12">
        <w:rPr>
          <w:color w:val="000000"/>
        </w:rPr>
        <w:t>No ato da inscrição devem ser apresentados os seguintes documentos: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color w:val="000000"/>
        </w:rPr>
      </w:pPr>
      <w:r w:rsidRPr="00134EDE">
        <w:rPr>
          <w:color w:val="000000"/>
        </w:rPr>
        <w:t>Requerimento de Inscrição preenchido eletronicamente (</w:t>
      </w:r>
      <w:hyperlink r:id="rId7" w:history="1">
        <w:r w:rsidRPr="002D756D">
          <w:rPr>
            <w:rStyle w:val="Hyperlink"/>
          </w:rPr>
          <w:t>www.ead.ufms.br/selecao</w:t>
        </w:r>
      </w:hyperlink>
      <w:r w:rsidRPr="00134EDE">
        <w:rPr>
          <w:color w:val="000000"/>
        </w:rPr>
        <w:t xml:space="preserve">), assinado e digitalizado; 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i/>
          <w:iCs/>
          <w:color w:val="000000"/>
        </w:rPr>
      </w:pPr>
      <w:r w:rsidRPr="00134EDE">
        <w:rPr>
          <w:color w:val="000000"/>
        </w:rPr>
        <w:t xml:space="preserve">Carta de intenção, máximo três páginas, com fonte arial tamanho 12, versando sobre sua </w:t>
      </w:r>
      <w:r w:rsidRPr="00460D12">
        <w:t>experiência em formação de professores ou docência, sua visão de Educação a Distância, sua concepção sobre o conceito de Educação para Relações Étnico-raciais e Diversidade, e o domínio das novas tecnologias da informática e mídias;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color w:val="000000"/>
        </w:rPr>
      </w:pPr>
      <w:r w:rsidRPr="00134EDE">
        <w:rPr>
          <w:i/>
          <w:iCs/>
          <w:color w:val="000000"/>
        </w:rPr>
        <w:t xml:space="preserve">Currículo Lattes </w:t>
      </w:r>
      <w:r w:rsidRPr="00134EDE">
        <w:rPr>
          <w:color w:val="000000"/>
        </w:rPr>
        <w:t>atualizado e os comprovantes pertinentes;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color w:val="000000"/>
        </w:rPr>
      </w:pPr>
      <w:r w:rsidRPr="00134EDE">
        <w:rPr>
          <w:color w:val="000000"/>
        </w:rPr>
        <w:t>Cópia de Diploma ou Certificado de Conclusão de Curso Superior de Graduação;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color w:val="000000"/>
        </w:rPr>
      </w:pPr>
      <w:r w:rsidRPr="00134EDE">
        <w:rPr>
          <w:color w:val="000000"/>
        </w:rPr>
        <w:t xml:space="preserve">Comprovante de conclusão ou de estar cursando pós-graduação </w:t>
      </w:r>
      <w:r w:rsidRPr="00134EDE">
        <w:rPr>
          <w:i/>
          <w:iCs/>
          <w:color w:val="000000"/>
        </w:rPr>
        <w:t>Lato</w:t>
      </w:r>
      <w:r w:rsidRPr="00134EDE">
        <w:rPr>
          <w:color w:val="000000"/>
        </w:rPr>
        <w:t xml:space="preserve"> ou </w:t>
      </w:r>
      <w:r w:rsidRPr="00134EDE">
        <w:rPr>
          <w:i/>
          <w:iCs/>
          <w:color w:val="000000"/>
        </w:rPr>
        <w:t>Stricto Sensu</w:t>
      </w:r>
      <w:r w:rsidRPr="00134EDE">
        <w:rPr>
          <w:color w:val="000000"/>
        </w:rPr>
        <w:t>;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color w:val="000000"/>
        </w:rPr>
      </w:pPr>
      <w:r w:rsidRPr="00134EDE">
        <w:rPr>
          <w:color w:val="000000"/>
        </w:rPr>
        <w:t>Fotocópias do documento de identidade, CPF e Título Eleitoral;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  <w:rPr>
          <w:color w:val="000000"/>
        </w:rPr>
      </w:pPr>
      <w:r w:rsidRPr="00134EDE">
        <w:rPr>
          <w:color w:val="000000"/>
        </w:rPr>
        <w:t>Certidão da quitação eleitoral;</w:t>
      </w:r>
    </w:p>
    <w:p w:rsidR="00300F9E" w:rsidRPr="00134EDE" w:rsidRDefault="00300F9E" w:rsidP="00751651">
      <w:pPr>
        <w:pStyle w:val="ListParagraph"/>
        <w:numPr>
          <w:ilvl w:val="0"/>
          <w:numId w:val="9"/>
        </w:numPr>
        <w:tabs>
          <w:tab w:val="left" w:pos="1080"/>
          <w:tab w:val="left" w:pos="7371"/>
          <w:tab w:val="left" w:pos="8222"/>
        </w:tabs>
        <w:jc w:val="both"/>
      </w:pPr>
      <w:r w:rsidRPr="00134EDE">
        <w:rPr>
          <w:color w:val="000000"/>
        </w:rPr>
        <w:t>Comprovante da quitação das obrigações militares;</w:t>
      </w:r>
    </w:p>
    <w:p w:rsidR="00300F9E" w:rsidRPr="00134EDE" w:rsidRDefault="00300F9E" w:rsidP="00751651">
      <w:pPr>
        <w:pStyle w:val="NoSpacing"/>
        <w:tabs>
          <w:tab w:val="left" w:pos="7371"/>
          <w:tab w:val="left" w:pos="8222"/>
        </w:tabs>
        <w:jc w:val="both"/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</w:pPr>
      <w:r w:rsidRPr="00460D12">
        <w:rPr>
          <w:b/>
          <w:bCs/>
        </w:rPr>
        <w:t xml:space="preserve">7.2. </w:t>
      </w:r>
      <w:r w:rsidRPr="00460D12">
        <w:t>Não será computado como exercício de magi</w:t>
      </w:r>
      <w:r w:rsidRPr="00460D12">
        <w:rPr>
          <w:b/>
          <w:bCs/>
        </w:rPr>
        <w:t>s</w:t>
      </w:r>
      <w:r w:rsidRPr="00460D12">
        <w:t xml:space="preserve">tério do ensino básico ou superior tempo de estágio ou de monitoria. 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</w:pPr>
      <w:r w:rsidRPr="00460D12">
        <w:rPr>
          <w:b/>
          <w:bCs/>
        </w:rPr>
        <w:t xml:space="preserve">7.3. </w:t>
      </w:r>
      <w:r w:rsidRPr="00460D12">
        <w:t xml:space="preserve">As informações prestadas na Ficha de Inscrição e no Formulário de Entrega de Documentação serão de inteira responsabilidade do candidato, podendo ser excluído do Processo de Seleção, a qualquer tempo, caso forneça dados comprovadamente inverídicos. 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</w:pPr>
      <w:r w:rsidRPr="00460D12">
        <w:rPr>
          <w:b/>
          <w:bCs/>
        </w:rPr>
        <w:t xml:space="preserve">7.4. </w:t>
      </w:r>
      <w:r w:rsidRPr="00460D12">
        <w:t xml:space="preserve">Por se tratarem de atividades que serão desenvolvidas em Campo Grande, recomenda-se que os candidatos residam no município de Campo Grande, ou o mais próximo possível, em virtude de não haver pagamento de passagens ou despesas com deslocamento. 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</w:pPr>
      <w:r w:rsidRPr="00460D12">
        <w:rPr>
          <w:b/>
          <w:bCs/>
        </w:rPr>
        <w:t xml:space="preserve">7.5. </w:t>
      </w:r>
      <w:r w:rsidRPr="00460D12">
        <w:t>Para comprovação da pontuação relativa ao tempo de exercício no Magistério, tanto na modalidade presencial como a distância, o candidato deverá atender a uma das seguintes opções:</w:t>
      </w:r>
    </w:p>
    <w:p w:rsidR="00300F9E" w:rsidRPr="00134EDE" w:rsidRDefault="00300F9E" w:rsidP="00751651">
      <w:pPr>
        <w:pStyle w:val="ListParagraph"/>
        <w:numPr>
          <w:ilvl w:val="0"/>
          <w:numId w:val="10"/>
        </w:num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Pr="00134EDE">
        <w:rPr>
          <w:color w:val="000000"/>
        </w:rPr>
        <w:t xml:space="preserve">ópia da Carteira de Trabalho, ou equivalente, ou declaração que informe o período do contrato (início e fim, se for o caso) e a espécie do serviço realizado, com a descrição das atividades desenvolvidas, quando realizado na esfera privada; </w:t>
      </w:r>
    </w:p>
    <w:p w:rsidR="00300F9E" w:rsidRPr="00134EDE" w:rsidRDefault="00300F9E" w:rsidP="00751651">
      <w:pPr>
        <w:pStyle w:val="ListParagraph"/>
        <w:numPr>
          <w:ilvl w:val="0"/>
          <w:numId w:val="10"/>
        </w:numPr>
        <w:tabs>
          <w:tab w:val="left" w:pos="252"/>
          <w:tab w:val="left" w:pos="7371"/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Pr="00134EDE">
        <w:rPr>
          <w:color w:val="000000"/>
        </w:rPr>
        <w:t>ertidão que informe o período do contrato (início e fim, se for o caso) e a espécie do serviço realizado, com a descrição das atividades desenvolvidas, quando realizado na área pública;</w:t>
      </w:r>
    </w:p>
    <w:p w:rsidR="00300F9E" w:rsidRPr="00134EDE" w:rsidRDefault="00300F9E" w:rsidP="00751651">
      <w:pPr>
        <w:pStyle w:val="ListParagraph"/>
        <w:numPr>
          <w:ilvl w:val="0"/>
          <w:numId w:val="10"/>
        </w:num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Pr="00134EDE">
        <w:rPr>
          <w:color w:val="000000"/>
        </w:rPr>
        <w:t>ontrato de prestação de serviços ou Recibo de Pagamento Autônomo/RPA e declaração que informe o período (início e fim, se for o caso) e a espécie do serviço realizado, no caso de serviço prestado como autônomo; ou</w:t>
      </w:r>
    </w:p>
    <w:p w:rsidR="00300F9E" w:rsidRPr="00134EDE" w:rsidRDefault="00300F9E" w:rsidP="00751651">
      <w:pPr>
        <w:pStyle w:val="ListParagraph"/>
        <w:numPr>
          <w:ilvl w:val="0"/>
          <w:numId w:val="10"/>
        </w:num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</w:t>
      </w:r>
      <w:r w:rsidRPr="00134EDE">
        <w:rPr>
          <w:color w:val="000000"/>
        </w:rPr>
        <w:t xml:space="preserve">to do dirigente máximo da instituição, acompanhado de declaração que indique o período da realização das atividades. </w:t>
      </w:r>
    </w:p>
    <w:p w:rsidR="00300F9E" w:rsidRDefault="00300F9E" w:rsidP="00751651">
      <w:pPr>
        <w:pStyle w:val="NormalWeb"/>
        <w:tabs>
          <w:tab w:val="left" w:pos="284"/>
          <w:tab w:val="left" w:pos="7371"/>
          <w:tab w:val="left" w:pos="8222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NormalWeb"/>
        <w:tabs>
          <w:tab w:val="left" w:pos="284"/>
          <w:tab w:val="left" w:pos="7371"/>
          <w:tab w:val="left" w:pos="8222"/>
        </w:tabs>
        <w:spacing w:before="0" w:beforeAutospacing="0" w:after="0" w:afterAutospacing="0"/>
        <w:jc w:val="both"/>
        <w:rPr>
          <w:color w:val="000000"/>
        </w:rPr>
      </w:pPr>
      <w:r w:rsidRPr="00460D12">
        <w:rPr>
          <w:b/>
          <w:bCs/>
          <w:color w:val="000000"/>
        </w:rPr>
        <w:t>8. DAS CONDIÇÕES PARA INSCRIÇÃO</w:t>
      </w:r>
    </w:p>
    <w:p w:rsidR="00300F9E" w:rsidRPr="00460D12" w:rsidRDefault="00300F9E" w:rsidP="00751651">
      <w:pPr>
        <w:pStyle w:val="NormalWeb"/>
        <w:numPr>
          <w:ilvl w:val="0"/>
          <w:numId w:val="11"/>
        </w:numPr>
        <w:tabs>
          <w:tab w:val="left" w:pos="284"/>
          <w:tab w:val="left" w:pos="7371"/>
          <w:tab w:val="left" w:pos="8222"/>
        </w:tabs>
        <w:spacing w:before="0" w:beforeAutospacing="0" w:after="0" w:afterAutospacing="0"/>
        <w:jc w:val="both"/>
        <w:rPr>
          <w:color w:val="000000"/>
        </w:rPr>
      </w:pPr>
      <w:r w:rsidRPr="00460D12">
        <w:rPr>
          <w:color w:val="000000"/>
        </w:rPr>
        <w:t>Comprovar a formação e a experiência exigidos no edital;</w:t>
      </w:r>
    </w:p>
    <w:p w:rsidR="00300F9E" w:rsidRPr="00460D12" w:rsidRDefault="00300F9E" w:rsidP="00751651">
      <w:pPr>
        <w:pStyle w:val="ListParagraph"/>
        <w:numPr>
          <w:ilvl w:val="0"/>
          <w:numId w:val="11"/>
        </w:numPr>
        <w:tabs>
          <w:tab w:val="left" w:pos="284"/>
          <w:tab w:val="left" w:pos="7371"/>
          <w:tab w:val="left" w:pos="8222"/>
        </w:tabs>
        <w:jc w:val="both"/>
        <w:rPr>
          <w:color w:val="000000"/>
        </w:rPr>
      </w:pPr>
      <w:r w:rsidRPr="00460D12">
        <w:rPr>
          <w:color w:val="000000"/>
        </w:rPr>
        <w:t>Ter disponibilidade para participar de reuniões que poderão ocorrer e</w:t>
      </w:r>
      <w:r>
        <w:rPr>
          <w:color w:val="000000"/>
        </w:rPr>
        <w:t>m dias úteis e finais de semana;</w:t>
      </w:r>
      <w:r w:rsidRPr="00460D12">
        <w:rPr>
          <w:color w:val="000000"/>
          <w:highlight w:val="yellow"/>
        </w:rPr>
        <w:t xml:space="preserve"> </w:t>
      </w:r>
    </w:p>
    <w:p w:rsidR="00300F9E" w:rsidRPr="00460D12" w:rsidRDefault="00300F9E" w:rsidP="00751651">
      <w:pPr>
        <w:pStyle w:val="ListParagraph"/>
        <w:numPr>
          <w:ilvl w:val="0"/>
          <w:numId w:val="11"/>
        </w:numPr>
        <w:tabs>
          <w:tab w:val="left" w:pos="284"/>
          <w:tab w:val="left" w:pos="7371"/>
          <w:tab w:val="left" w:pos="8222"/>
        </w:tabs>
        <w:jc w:val="both"/>
      </w:pPr>
      <w:r w:rsidRPr="00460D12">
        <w:rPr>
          <w:rFonts w:eastAsia="Batang"/>
        </w:rPr>
        <w:t>Possuir conhecimento e habilidade em informática e mídias eletrônicas em geral que permitam a utilização de processadores de texto, planilhas eletrônicas, gerenciadores de apresentação, recursos de conectividade (</w:t>
      </w:r>
      <w:r>
        <w:rPr>
          <w:rFonts w:eastAsia="Batang"/>
        </w:rPr>
        <w:t>i</w:t>
      </w:r>
      <w:r w:rsidRPr="00460D12">
        <w:rPr>
          <w:rFonts w:eastAsia="Batang"/>
        </w:rPr>
        <w:t>nternet, e-mail, fórum, voip, chat entre outros)</w:t>
      </w:r>
      <w:r w:rsidRPr="00460D12">
        <w:t>;</w:t>
      </w:r>
    </w:p>
    <w:p w:rsidR="00300F9E" w:rsidRPr="00460D12" w:rsidRDefault="00300F9E" w:rsidP="00751651">
      <w:pPr>
        <w:pStyle w:val="ListParagraph"/>
        <w:numPr>
          <w:ilvl w:val="0"/>
          <w:numId w:val="11"/>
        </w:numPr>
        <w:tabs>
          <w:tab w:val="left" w:pos="284"/>
          <w:tab w:val="left" w:pos="7371"/>
          <w:tab w:val="left" w:pos="8222"/>
        </w:tabs>
        <w:jc w:val="both"/>
      </w:pPr>
      <w:r w:rsidRPr="00460D12">
        <w:t>Acompanhar e executar o proces</w:t>
      </w:r>
      <w:r>
        <w:t>so avaliativo ao longo do curso.</w:t>
      </w:r>
    </w:p>
    <w:p w:rsidR="00300F9E" w:rsidRPr="00460D12" w:rsidRDefault="00300F9E" w:rsidP="00751651">
      <w:pPr>
        <w:pStyle w:val="ListParagraph"/>
        <w:tabs>
          <w:tab w:val="left" w:pos="284"/>
          <w:tab w:val="left" w:pos="7371"/>
          <w:tab w:val="left" w:pos="8222"/>
        </w:tabs>
        <w:jc w:val="both"/>
        <w:rPr>
          <w:color w:val="000000"/>
        </w:rPr>
      </w:pPr>
    </w:p>
    <w:p w:rsidR="00300F9E" w:rsidRPr="00460D12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0D12">
        <w:rPr>
          <w:b/>
          <w:bCs/>
          <w:color w:val="000000"/>
        </w:rPr>
        <w:t>9. DO LOCAL E PERÍODO DE INSCRIÇÃO</w:t>
      </w:r>
    </w:p>
    <w:p w:rsidR="00300F9E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134EDE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</w:pPr>
      <w:r w:rsidRPr="00460D12">
        <w:rPr>
          <w:b/>
          <w:bCs/>
          <w:color w:val="000000"/>
        </w:rPr>
        <w:t>9</w:t>
      </w:r>
      <w:r w:rsidRPr="00460D12">
        <w:rPr>
          <w:b/>
          <w:bCs/>
        </w:rPr>
        <w:t xml:space="preserve">.1 </w:t>
      </w:r>
      <w:r w:rsidRPr="00460D12">
        <w:t xml:space="preserve">A inscrição deverá ser efetuada por meio do endereço eletrônico </w:t>
      </w:r>
      <w:hyperlink r:id="rId8" w:history="1">
        <w:r w:rsidRPr="002D756D">
          <w:rPr>
            <w:rStyle w:val="Hyperlink"/>
          </w:rPr>
          <w:t>www.ead.ufms.br/selecao</w:t>
        </w:r>
      </w:hyperlink>
      <w:r>
        <w:t xml:space="preserve"> </w:t>
      </w:r>
      <w:r w:rsidRPr="00460D12">
        <w:t xml:space="preserve">no período de </w:t>
      </w:r>
      <w:r w:rsidRPr="00134EDE">
        <w:t>7 a 18 de maio de 2015.</w:t>
      </w:r>
    </w:p>
    <w:p w:rsidR="00300F9E" w:rsidRPr="00460D12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b/>
          <w:bCs/>
        </w:rPr>
      </w:pPr>
    </w:p>
    <w:p w:rsidR="00300F9E" w:rsidRPr="00460D12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b/>
          <w:bCs/>
        </w:rPr>
      </w:pPr>
      <w:r w:rsidRPr="00460D12">
        <w:rPr>
          <w:b/>
          <w:bCs/>
        </w:rPr>
        <w:t xml:space="preserve">9.2 </w:t>
      </w:r>
      <w:r w:rsidRPr="00460D12">
        <w:t xml:space="preserve">No mesmo período </w:t>
      </w:r>
      <w:r w:rsidRPr="00134EDE">
        <w:t>(</w:t>
      </w:r>
      <w:r>
        <w:t>7 a 18 de maio de 2015</w:t>
      </w:r>
      <w:r w:rsidRPr="00134EDE">
        <w:t>)</w:t>
      </w:r>
      <w:r w:rsidRPr="00460D12">
        <w:t xml:space="preserve"> o candidato deverá enviar os documentos solicitados no item </w:t>
      </w:r>
      <w:r w:rsidRPr="008454FD">
        <w:t>7.1</w:t>
      </w:r>
      <w:r w:rsidRPr="00460D12">
        <w:t xml:space="preserve"> deste edital, digitalizados para o e</w:t>
      </w:r>
      <w:r>
        <w:t>-</w:t>
      </w:r>
      <w:r w:rsidRPr="00460D12">
        <w:t xml:space="preserve">mail </w:t>
      </w:r>
      <w:hyperlink r:id="rId9" w:history="1">
        <w:r w:rsidRPr="00460D12">
          <w:rPr>
            <w:rStyle w:val="Hyperlink"/>
          </w:rPr>
          <w:t>etnicorracial.ufms.ead@gmail.com</w:t>
        </w:r>
      </w:hyperlink>
      <w:r>
        <w:t>.</w:t>
      </w:r>
    </w:p>
    <w:p w:rsidR="00300F9E" w:rsidRPr="00460D12" w:rsidRDefault="00300F9E" w:rsidP="00751651">
      <w:pPr>
        <w:pStyle w:val="NormalWeb"/>
        <w:tabs>
          <w:tab w:val="left" w:pos="7371"/>
          <w:tab w:val="left" w:pos="8222"/>
        </w:tabs>
        <w:spacing w:before="0" w:beforeAutospacing="0" w:after="0" w:afterAutospacing="0"/>
        <w:jc w:val="both"/>
        <w:rPr>
          <w:b/>
          <w:bCs/>
        </w:rPr>
      </w:pPr>
    </w:p>
    <w:p w:rsidR="00300F9E" w:rsidRPr="00460D12" w:rsidRDefault="00300F9E" w:rsidP="00751651">
      <w:pPr>
        <w:pStyle w:val="NormalWeb"/>
        <w:tabs>
          <w:tab w:val="left" w:pos="7371"/>
          <w:tab w:val="left" w:pos="8222"/>
        </w:tabs>
        <w:spacing w:before="0" w:beforeAutospacing="0" w:after="0" w:afterAutospacing="0"/>
        <w:jc w:val="both"/>
        <w:rPr>
          <w:b/>
          <w:bCs/>
        </w:rPr>
      </w:pPr>
      <w:r w:rsidRPr="00460D12">
        <w:rPr>
          <w:b/>
          <w:bCs/>
        </w:rPr>
        <w:t xml:space="preserve">9.3. </w:t>
      </w:r>
      <w:r w:rsidRPr="00460D12">
        <w:t xml:space="preserve">Serão aceitas apenas as inscrições cujos documentos forem enviados até o dia </w:t>
      </w:r>
      <w:r w:rsidRPr="00134EDE">
        <w:t>18 de maio de 2015.</w:t>
      </w:r>
      <w:r w:rsidRPr="00460D12">
        <w:rPr>
          <w:b/>
          <w:bCs/>
        </w:rPr>
        <w:t xml:space="preserve"> </w:t>
      </w:r>
    </w:p>
    <w:p w:rsidR="00300F9E" w:rsidRPr="00460D12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b/>
          <w:bCs/>
        </w:rPr>
      </w:pPr>
    </w:p>
    <w:p w:rsidR="00300F9E" w:rsidRPr="00460D12" w:rsidRDefault="00300F9E" w:rsidP="00751651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</w:pPr>
      <w:r w:rsidRPr="00460D12">
        <w:rPr>
          <w:b/>
          <w:bCs/>
        </w:rPr>
        <w:t xml:space="preserve">9.4. </w:t>
      </w:r>
      <w:r w:rsidRPr="00460D12">
        <w:t xml:space="preserve">Não será aceita inscrição via fax e/ou por correio. </w:t>
      </w: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  <w:r w:rsidRPr="00460D12">
        <w:rPr>
          <w:b/>
          <w:bCs/>
        </w:rPr>
        <w:t>10. DA SELEÇÃO E DA CLASSIFICAÇÃO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</w:pPr>
      <w:r w:rsidRPr="00460D12">
        <w:rPr>
          <w:b/>
          <w:bCs/>
        </w:rPr>
        <w:t>10</w:t>
      </w:r>
      <w:r w:rsidRPr="00460D12">
        <w:rPr>
          <w:b/>
          <w:bCs/>
          <w:color w:val="000000"/>
        </w:rPr>
        <w:t>.1.</w:t>
      </w:r>
      <w:r w:rsidRPr="00460D12">
        <w:rPr>
          <w:color w:val="000000"/>
        </w:rPr>
        <w:t xml:space="preserve"> Processo seletivo será realizado conforme descrito abaixo: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color w:val="000000"/>
        </w:rPr>
      </w:pPr>
    </w:p>
    <w:p w:rsidR="00300F9E" w:rsidRPr="00460D12" w:rsidRDefault="00300F9E" w:rsidP="008F5AB1">
      <w:pPr>
        <w:pStyle w:val="NoSpacing"/>
        <w:numPr>
          <w:ilvl w:val="0"/>
          <w:numId w:val="13"/>
        </w:numPr>
        <w:tabs>
          <w:tab w:val="left" w:pos="7371"/>
          <w:tab w:val="left" w:pos="8222"/>
        </w:tabs>
        <w:jc w:val="both"/>
        <w:rPr>
          <w:color w:val="000000"/>
        </w:rPr>
      </w:pPr>
      <w:r w:rsidRPr="00460D12">
        <w:rPr>
          <w:color w:val="000000"/>
        </w:rPr>
        <w:t xml:space="preserve">Análise do </w:t>
      </w:r>
      <w:r w:rsidRPr="00460D12">
        <w:rPr>
          <w:i/>
          <w:iCs/>
          <w:color w:val="000000"/>
        </w:rPr>
        <w:t>Currículo Lattes,</w:t>
      </w:r>
      <w:r w:rsidRPr="00460D12">
        <w:rPr>
          <w:color w:val="000000"/>
        </w:rPr>
        <w:t xml:space="preserve"> entrevista e carta de intenção</w:t>
      </w:r>
      <w:r>
        <w:rPr>
          <w:color w:val="000000"/>
        </w:rPr>
        <w:t>.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color w:val="000000"/>
        </w:rPr>
      </w:pPr>
      <w:r w:rsidRPr="00460D12">
        <w:rPr>
          <w:b/>
          <w:bCs/>
          <w:color w:val="000000"/>
        </w:rPr>
        <w:t>10.2</w:t>
      </w:r>
      <w:r w:rsidRPr="00460D12">
        <w:t xml:space="preserve">. A data, o local e o horário da entrevista serão divulgados no endereço eletrônico </w:t>
      </w:r>
      <w:hyperlink r:id="rId10" w:history="1">
        <w:r w:rsidRPr="00460D12">
          <w:rPr>
            <w:rStyle w:val="Hyperlink"/>
          </w:rPr>
          <w:t>www.ead.ufms.br</w:t>
        </w:r>
      </w:hyperlink>
      <w:r w:rsidRPr="00460D12">
        <w:t xml:space="preserve"> no dia 19 de maio de 2015;</w:t>
      </w:r>
    </w:p>
    <w:p w:rsidR="00300F9E" w:rsidRDefault="00300F9E" w:rsidP="00751651">
      <w:pPr>
        <w:pStyle w:val="NoSpacing"/>
        <w:tabs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8222"/>
        </w:tabs>
        <w:jc w:val="both"/>
      </w:pPr>
      <w:r w:rsidRPr="00460D12">
        <w:rPr>
          <w:b/>
          <w:bCs/>
        </w:rPr>
        <w:t>10.3</w:t>
      </w:r>
      <w:r w:rsidRPr="00460D12">
        <w:t>. Requisitos para classificação:</w:t>
      </w:r>
    </w:p>
    <w:p w:rsidR="00300F9E" w:rsidRDefault="00300F9E" w:rsidP="008454FD">
      <w:pPr>
        <w:pStyle w:val="NoSpacing"/>
        <w:tabs>
          <w:tab w:val="left" w:pos="8222"/>
        </w:tabs>
        <w:jc w:val="both"/>
        <w:rPr>
          <w:b/>
          <w:bCs/>
        </w:rPr>
      </w:pPr>
    </w:p>
    <w:p w:rsidR="00300F9E" w:rsidRPr="00460D12" w:rsidRDefault="00300F9E" w:rsidP="008454FD">
      <w:pPr>
        <w:pStyle w:val="NoSpacing"/>
        <w:tabs>
          <w:tab w:val="left" w:pos="8222"/>
        </w:tabs>
        <w:jc w:val="both"/>
      </w:pPr>
      <w:r w:rsidRPr="00460D12">
        <w:rPr>
          <w:b/>
          <w:bCs/>
        </w:rPr>
        <w:t>10.3.1.</w:t>
      </w:r>
      <w:r w:rsidRPr="00460D12">
        <w:t xml:space="preserve"> O candidato será classificado para a etapa da entrevista somente se comprovar os requisitos listados nos itens 4, 7 e 8 deste edital.</w:t>
      </w:r>
    </w:p>
    <w:p w:rsidR="00300F9E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color w:val="000000"/>
        </w:rPr>
      </w:pPr>
      <w:r w:rsidRPr="00460D12">
        <w:rPr>
          <w:b/>
          <w:bCs/>
        </w:rPr>
        <w:t>10.3.2.</w:t>
      </w:r>
      <w:r w:rsidRPr="00460D12">
        <w:t xml:space="preserve"> Na entrevista, etapa final do processo seletivo, o candidato deverá </w:t>
      </w:r>
      <w:r w:rsidRPr="00460D12">
        <w:rPr>
          <w:color w:val="000000"/>
        </w:rPr>
        <w:t>entregar fotocópias autenticadas ou acompanhadas dos originais dos comprovantes das informações prestadas no Currículo Lattes, quais serão atribuídas pontuações, conforme quadro a seguir.</w:t>
      </w:r>
    </w:p>
    <w:p w:rsidR="00300F9E" w:rsidRPr="00460D12" w:rsidRDefault="00300F9E" w:rsidP="00751651">
      <w:pPr>
        <w:pStyle w:val="NoSpacing"/>
        <w:tabs>
          <w:tab w:val="left" w:pos="7371"/>
          <w:tab w:val="left" w:pos="8222"/>
        </w:tabs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6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  <w:gridCol w:w="2976"/>
      </w:tblGrid>
      <w:tr w:rsidR="00300F9E" w:rsidRPr="00460D12">
        <w:trPr>
          <w:trHeight w:val="372"/>
        </w:trPr>
        <w:tc>
          <w:tcPr>
            <w:tcW w:w="4536" w:type="dxa"/>
            <w:shd w:val="clear" w:color="auto" w:fill="000000"/>
          </w:tcPr>
          <w:p w:rsidR="00300F9E" w:rsidRPr="00460D12" w:rsidRDefault="00300F9E" w:rsidP="00751651">
            <w:pPr>
              <w:pStyle w:val="NoSpacing"/>
              <w:tabs>
                <w:tab w:val="center" w:pos="2160"/>
                <w:tab w:val="right" w:pos="4320"/>
                <w:tab w:val="left" w:pos="8222"/>
              </w:tabs>
              <w:rPr>
                <w:color w:val="FFFFFF"/>
              </w:rPr>
            </w:pPr>
            <w:r w:rsidRPr="00460D12">
              <w:rPr>
                <w:b/>
                <w:bCs/>
                <w:color w:val="FFFFFF"/>
              </w:rPr>
              <w:tab/>
            </w:r>
            <w:r w:rsidRPr="00460D12">
              <w:rPr>
                <w:color w:val="FFFFFF"/>
              </w:rPr>
              <w:t>Experiência</w:t>
            </w:r>
            <w:r w:rsidRPr="00460D12">
              <w:rPr>
                <w:b/>
                <w:bCs/>
                <w:color w:val="FFFFFF"/>
              </w:rPr>
              <w:tab/>
            </w:r>
          </w:p>
        </w:tc>
        <w:tc>
          <w:tcPr>
            <w:tcW w:w="2976" w:type="dxa"/>
            <w:shd w:val="clear" w:color="auto" w:fill="000000"/>
          </w:tcPr>
          <w:p w:rsidR="00300F9E" w:rsidRPr="00460D12" w:rsidRDefault="00300F9E" w:rsidP="00751651">
            <w:pPr>
              <w:pStyle w:val="NoSpacing"/>
              <w:tabs>
                <w:tab w:val="left" w:pos="8222"/>
              </w:tabs>
              <w:jc w:val="center"/>
              <w:rPr>
                <w:color w:val="FFFFFF"/>
              </w:rPr>
            </w:pPr>
            <w:r w:rsidRPr="00460D12">
              <w:rPr>
                <w:color w:val="FFFFFF"/>
              </w:rPr>
              <w:t>Pontuação</w:t>
            </w:r>
          </w:p>
        </w:tc>
      </w:tr>
      <w:tr w:rsidR="00300F9E" w:rsidRPr="00460D12">
        <w:trPr>
          <w:trHeight w:val="372"/>
        </w:trPr>
        <w:tc>
          <w:tcPr>
            <w:tcW w:w="4536" w:type="dxa"/>
          </w:tcPr>
          <w:p w:rsidR="00300F9E" w:rsidRPr="00460D12" w:rsidRDefault="00300F9E" w:rsidP="00751651">
            <w:pPr>
              <w:pStyle w:val="NoSpacing"/>
              <w:numPr>
                <w:ilvl w:val="0"/>
                <w:numId w:val="4"/>
              </w:numPr>
            </w:pPr>
            <w:r w:rsidRPr="00460D12">
              <w:t>Mestrado (na área de ciências humanas e sociais)</w:t>
            </w:r>
          </w:p>
        </w:tc>
        <w:tc>
          <w:tcPr>
            <w:tcW w:w="2976" w:type="dxa"/>
          </w:tcPr>
          <w:p w:rsidR="00300F9E" w:rsidRPr="00460D12" w:rsidRDefault="00300F9E" w:rsidP="00751651">
            <w:pPr>
              <w:pStyle w:val="NoSpacing"/>
            </w:pPr>
            <w:r w:rsidRPr="00460D12">
              <w:t>30 pontos</w:t>
            </w:r>
          </w:p>
        </w:tc>
      </w:tr>
      <w:tr w:rsidR="00300F9E" w:rsidRPr="00460D12">
        <w:trPr>
          <w:trHeight w:val="372"/>
        </w:trPr>
        <w:tc>
          <w:tcPr>
            <w:tcW w:w="4536" w:type="dxa"/>
          </w:tcPr>
          <w:p w:rsidR="00300F9E" w:rsidRPr="00460D12" w:rsidRDefault="00300F9E" w:rsidP="00751651">
            <w:pPr>
              <w:pStyle w:val="NoSpacing"/>
              <w:numPr>
                <w:ilvl w:val="0"/>
                <w:numId w:val="4"/>
              </w:numPr>
            </w:pPr>
            <w:r w:rsidRPr="00460D12">
              <w:t>Especialização (na área da educação e áreas afins)</w:t>
            </w:r>
          </w:p>
        </w:tc>
        <w:tc>
          <w:tcPr>
            <w:tcW w:w="2976" w:type="dxa"/>
          </w:tcPr>
          <w:p w:rsidR="00300F9E" w:rsidRPr="00460D12" w:rsidRDefault="00300F9E" w:rsidP="00751651">
            <w:pPr>
              <w:pStyle w:val="NoSpacing"/>
            </w:pPr>
            <w:r w:rsidRPr="00460D12">
              <w:t xml:space="preserve">20 pontos </w:t>
            </w:r>
          </w:p>
          <w:p w:rsidR="00300F9E" w:rsidRPr="00460D12" w:rsidRDefault="00300F9E" w:rsidP="00751651">
            <w:pPr>
              <w:pStyle w:val="NoSpacing"/>
            </w:pPr>
            <w:r w:rsidRPr="00460D12">
              <w:t>(máximo de 40 pontos)</w:t>
            </w:r>
          </w:p>
        </w:tc>
      </w:tr>
      <w:tr w:rsidR="00300F9E" w:rsidRPr="00460D12">
        <w:trPr>
          <w:trHeight w:val="372"/>
        </w:trPr>
        <w:tc>
          <w:tcPr>
            <w:tcW w:w="4536" w:type="dxa"/>
          </w:tcPr>
          <w:p w:rsidR="00300F9E" w:rsidRPr="00460D12" w:rsidRDefault="00300F9E" w:rsidP="00751651">
            <w:pPr>
              <w:pStyle w:val="NoSpacing"/>
              <w:numPr>
                <w:ilvl w:val="0"/>
                <w:numId w:val="4"/>
              </w:numPr>
            </w:pPr>
            <w:r w:rsidRPr="00460D12">
              <w:t>Participação em eventos e capacitações na área da educação, e áreas afins nos últimos três anos</w:t>
            </w:r>
          </w:p>
        </w:tc>
        <w:tc>
          <w:tcPr>
            <w:tcW w:w="2976" w:type="dxa"/>
          </w:tcPr>
          <w:p w:rsidR="00300F9E" w:rsidRPr="00460D12" w:rsidRDefault="00300F9E" w:rsidP="00751651">
            <w:pPr>
              <w:pStyle w:val="NoSpacing"/>
            </w:pPr>
            <w:r w:rsidRPr="00460D12">
              <w:t>10 pontos a cada 40h</w:t>
            </w:r>
          </w:p>
          <w:p w:rsidR="00300F9E" w:rsidRPr="00460D12" w:rsidRDefault="00300F9E" w:rsidP="00751651">
            <w:pPr>
              <w:pStyle w:val="NoSpacing"/>
            </w:pPr>
            <w:r w:rsidRPr="00460D12">
              <w:t>(máximo de 40 pontos)</w:t>
            </w:r>
          </w:p>
        </w:tc>
      </w:tr>
      <w:tr w:rsidR="00300F9E" w:rsidRPr="00460D12">
        <w:trPr>
          <w:trHeight w:val="372"/>
        </w:trPr>
        <w:tc>
          <w:tcPr>
            <w:tcW w:w="4536" w:type="dxa"/>
          </w:tcPr>
          <w:p w:rsidR="00300F9E" w:rsidRPr="00460D12" w:rsidRDefault="00300F9E" w:rsidP="00751651">
            <w:pPr>
              <w:pStyle w:val="NoSpacing"/>
              <w:numPr>
                <w:ilvl w:val="0"/>
                <w:numId w:val="4"/>
              </w:numPr>
            </w:pPr>
            <w:r w:rsidRPr="00460D12">
              <w:t>Tempo (comprovado) de experiência docente em cursos de graduação</w:t>
            </w:r>
          </w:p>
        </w:tc>
        <w:tc>
          <w:tcPr>
            <w:tcW w:w="2976" w:type="dxa"/>
          </w:tcPr>
          <w:p w:rsidR="00300F9E" w:rsidRPr="00460D12" w:rsidRDefault="00300F9E" w:rsidP="00751651">
            <w:pPr>
              <w:pStyle w:val="NoSpacing"/>
            </w:pPr>
            <w:r w:rsidRPr="00460D12">
              <w:t>05 pontos a cada ano</w:t>
            </w:r>
          </w:p>
          <w:p w:rsidR="00300F9E" w:rsidRPr="00460D12" w:rsidRDefault="00300F9E" w:rsidP="00751651">
            <w:pPr>
              <w:pStyle w:val="NoSpacing"/>
            </w:pPr>
            <w:r w:rsidRPr="00460D12">
              <w:t>(máximo de 15 pontos)</w:t>
            </w:r>
          </w:p>
        </w:tc>
      </w:tr>
      <w:tr w:rsidR="00300F9E" w:rsidRPr="00460D12">
        <w:trPr>
          <w:trHeight w:val="372"/>
        </w:trPr>
        <w:tc>
          <w:tcPr>
            <w:tcW w:w="4536" w:type="dxa"/>
          </w:tcPr>
          <w:p w:rsidR="00300F9E" w:rsidRPr="00460D12" w:rsidRDefault="00300F9E" w:rsidP="00751651">
            <w:pPr>
              <w:pStyle w:val="NoSpacing"/>
              <w:numPr>
                <w:ilvl w:val="0"/>
                <w:numId w:val="4"/>
              </w:numPr>
            </w:pPr>
            <w:r w:rsidRPr="00460D12">
              <w:t xml:space="preserve">Tempo (comprovado) de experiência como tutor na modalidade de educação a distância. </w:t>
            </w:r>
          </w:p>
        </w:tc>
        <w:tc>
          <w:tcPr>
            <w:tcW w:w="2976" w:type="dxa"/>
          </w:tcPr>
          <w:p w:rsidR="00300F9E" w:rsidRPr="00460D12" w:rsidRDefault="00300F9E" w:rsidP="00751651">
            <w:pPr>
              <w:pStyle w:val="NoSpacing"/>
            </w:pPr>
            <w:r w:rsidRPr="00460D12">
              <w:t>10 pontos a cada seis meses</w:t>
            </w:r>
          </w:p>
          <w:p w:rsidR="00300F9E" w:rsidRPr="00460D12" w:rsidRDefault="00300F9E" w:rsidP="00751651">
            <w:pPr>
              <w:pStyle w:val="NoSpacing"/>
            </w:pPr>
            <w:r w:rsidRPr="00460D12">
              <w:t>(máximo de 40 pontos)</w:t>
            </w:r>
          </w:p>
        </w:tc>
      </w:tr>
      <w:tr w:rsidR="00300F9E" w:rsidRPr="00460D12">
        <w:trPr>
          <w:trHeight w:val="372"/>
        </w:trPr>
        <w:tc>
          <w:tcPr>
            <w:tcW w:w="4536" w:type="dxa"/>
          </w:tcPr>
          <w:p w:rsidR="00300F9E" w:rsidRPr="00460D12" w:rsidRDefault="00300F9E" w:rsidP="00751651">
            <w:pPr>
              <w:pStyle w:val="NoSpacing"/>
              <w:numPr>
                <w:ilvl w:val="0"/>
                <w:numId w:val="4"/>
              </w:numPr>
            </w:pPr>
            <w:r w:rsidRPr="00460D12">
              <w:t>Tempo (comprovado) de experiência docente na educação básica</w:t>
            </w:r>
          </w:p>
        </w:tc>
        <w:tc>
          <w:tcPr>
            <w:tcW w:w="2976" w:type="dxa"/>
          </w:tcPr>
          <w:p w:rsidR="00300F9E" w:rsidRPr="00460D12" w:rsidRDefault="00300F9E" w:rsidP="00751651">
            <w:pPr>
              <w:pStyle w:val="NoSpacing"/>
            </w:pPr>
            <w:r w:rsidRPr="00460D12">
              <w:t>10 pontos a cada ano</w:t>
            </w:r>
          </w:p>
          <w:p w:rsidR="00300F9E" w:rsidRPr="00460D12" w:rsidRDefault="00300F9E" w:rsidP="00751651">
            <w:pPr>
              <w:pStyle w:val="NoSpacing"/>
            </w:pPr>
            <w:r w:rsidRPr="00460D12">
              <w:t>(máximo de 40 pontos)</w:t>
            </w:r>
          </w:p>
        </w:tc>
      </w:tr>
    </w:tbl>
    <w:p w:rsidR="00300F9E" w:rsidRDefault="00300F9E" w:rsidP="00751651">
      <w:pPr>
        <w:pStyle w:val="NoSpacing"/>
        <w:tabs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8222"/>
        </w:tabs>
        <w:jc w:val="both"/>
      </w:pPr>
      <w:r w:rsidRPr="00460D12">
        <w:rPr>
          <w:b/>
          <w:bCs/>
        </w:rPr>
        <w:t>10.3.3</w:t>
      </w:r>
      <w:r w:rsidRPr="00460D12">
        <w:t xml:space="preserve"> A aprovação em ordem de classificação será atribuída ao candidato que cumpriu os requisitos dos itens 4, 6 e 7 deste edital, bem como a pontuação nas informações comprovadas pelo </w:t>
      </w:r>
      <w:r w:rsidRPr="00460D12">
        <w:rPr>
          <w:i/>
          <w:iCs/>
        </w:rPr>
        <w:t>Currículo Lattes</w:t>
      </w:r>
      <w:r w:rsidRPr="00460D12">
        <w:t>.</w:t>
      </w:r>
    </w:p>
    <w:p w:rsidR="00300F9E" w:rsidRDefault="00300F9E" w:rsidP="00751651">
      <w:pPr>
        <w:pStyle w:val="NoSpacing"/>
        <w:tabs>
          <w:tab w:val="left" w:pos="8222"/>
        </w:tabs>
        <w:jc w:val="both"/>
        <w:rPr>
          <w:b/>
          <w:bCs/>
        </w:rPr>
      </w:pPr>
    </w:p>
    <w:p w:rsidR="00300F9E" w:rsidRPr="00460D12" w:rsidRDefault="00300F9E" w:rsidP="00751651">
      <w:pPr>
        <w:pStyle w:val="NoSpacing"/>
        <w:tabs>
          <w:tab w:val="left" w:pos="8222"/>
        </w:tabs>
        <w:jc w:val="both"/>
        <w:rPr>
          <w:color w:val="000000"/>
        </w:rPr>
      </w:pPr>
      <w:r w:rsidRPr="00460D12">
        <w:rPr>
          <w:b/>
          <w:bCs/>
        </w:rPr>
        <w:t>10.3.4</w:t>
      </w:r>
      <w:r w:rsidRPr="00460D12">
        <w:t xml:space="preserve"> A relação, por ordem de classificação, dos candidatos aprovados, será publicada no endereço eletrônico </w:t>
      </w:r>
      <w:hyperlink r:id="rId11" w:history="1">
        <w:r w:rsidRPr="00460D12">
          <w:rPr>
            <w:rStyle w:val="Hyperlink"/>
          </w:rPr>
          <w:t>www.ead.ufms.br</w:t>
        </w:r>
      </w:hyperlink>
      <w:r w:rsidRPr="00460D12">
        <w:t xml:space="preserve">, até </w:t>
      </w:r>
      <w:r w:rsidRPr="00134EDE">
        <w:t>22 de maio de 2015.</w:t>
      </w: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</w:rPr>
      </w:pP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</w:rPr>
      </w:pPr>
      <w:r w:rsidRPr="00460D12">
        <w:rPr>
          <w:b/>
          <w:bCs/>
        </w:rPr>
        <w:t>11.</w:t>
      </w:r>
      <w:r w:rsidRPr="00460D12">
        <w:t xml:space="preserve"> </w:t>
      </w:r>
      <w:r w:rsidRPr="00460D12">
        <w:rPr>
          <w:b/>
          <w:bCs/>
        </w:rPr>
        <w:t>CRITÉRIOS DE DESEMPATE</w:t>
      </w:r>
    </w:p>
    <w:p w:rsidR="00300F9E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</w:rPr>
      </w:pP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</w:pPr>
      <w:r w:rsidRPr="00460D12">
        <w:rPr>
          <w:b/>
          <w:bCs/>
        </w:rPr>
        <w:t xml:space="preserve">11.1. </w:t>
      </w:r>
      <w:r w:rsidRPr="00460D12">
        <w:t>Em caso de empate na nota final, terá preferência o candidato que, na ordem a seguir, sucessivamente:</w:t>
      </w:r>
    </w:p>
    <w:p w:rsidR="00300F9E" w:rsidRPr="00134EDE" w:rsidRDefault="00300F9E" w:rsidP="00751651">
      <w:pPr>
        <w:pStyle w:val="ListParagraph"/>
        <w:numPr>
          <w:ilvl w:val="0"/>
          <w:numId w:val="12"/>
        </w:numPr>
        <w:tabs>
          <w:tab w:val="left" w:pos="8222"/>
        </w:tabs>
        <w:autoSpaceDE w:val="0"/>
        <w:autoSpaceDN w:val="0"/>
        <w:adjustRightInd w:val="0"/>
        <w:jc w:val="both"/>
      </w:pPr>
      <w:r w:rsidRPr="00134EDE">
        <w:t>Tiver idade igual ou superior a sessenta anos, até o último dia de inscrição neste processo seletivo, conforme artigo 27, parágrafo único, da Lei n</w:t>
      </w:r>
      <w:r>
        <w:t>º 10.741/03 (Estatuto do Idoso);</w:t>
      </w:r>
    </w:p>
    <w:p w:rsidR="00300F9E" w:rsidRPr="00134EDE" w:rsidRDefault="00300F9E" w:rsidP="00751651">
      <w:pPr>
        <w:pStyle w:val="ListParagraph"/>
        <w:numPr>
          <w:ilvl w:val="0"/>
          <w:numId w:val="12"/>
        </w:numPr>
        <w:tabs>
          <w:tab w:val="left" w:pos="8222"/>
        </w:tabs>
        <w:autoSpaceDE w:val="0"/>
        <w:autoSpaceDN w:val="0"/>
        <w:adjustRightInd w:val="0"/>
        <w:jc w:val="both"/>
      </w:pPr>
      <w:r w:rsidRPr="00134EDE">
        <w:t>Tiver maior t</w:t>
      </w:r>
      <w:r w:rsidRPr="00460D12">
        <w:t>empo de experiência docente em cursos de graduação;</w:t>
      </w:r>
    </w:p>
    <w:p w:rsidR="00300F9E" w:rsidRPr="00134EDE" w:rsidRDefault="00300F9E" w:rsidP="00751651">
      <w:pPr>
        <w:pStyle w:val="ListParagraph"/>
        <w:numPr>
          <w:ilvl w:val="0"/>
          <w:numId w:val="12"/>
        </w:numPr>
        <w:tabs>
          <w:tab w:val="left" w:pos="8222"/>
        </w:tabs>
        <w:autoSpaceDE w:val="0"/>
        <w:autoSpaceDN w:val="0"/>
        <w:adjustRightInd w:val="0"/>
        <w:jc w:val="both"/>
      </w:pPr>
      <w:r w:rsidRPr="00460D12">
        <w:t xml:space="preserve">Tempo de experiência como tutor na modalidade de educação a </w:t>
      </w:r>
      <w:r>
        <w:t>distância;</w:t>
      </w:r>
    </w:p>
    <w:p w:rsidR="00300F9E" w:rsidRPr="00134EDE" w:rsidRDefault="00300F9E" w:rsidP="00751651">
      <w:pPr>
        <w:pStyle w:val="ListParagraph"/>
        <w:numPr>
          <w:ilvl w:val="0"/>
          <w:numId w:val="12"/>
        </w:numPr>
        <w:tabs>
          <w:tab w:val="left" w:pos="8222"/>
        </w:tabs>
        <w:autoSpaceDE w:val="0"/>
        <w:autoSpaceDN w:val="0"/>
        <w:adjustRightInd w:val="0"/>
        <w:jc w:val="both"/>
      </w:pPr>
      <w:r>
        <w:t>T</w:t>
      </w:r>
      <w:r w:rsidRPr="00134EDE">
        <w:t>iver maior tempo de docência na educação básica;</w:t>
      </w:r>
    </w:p>
    <w:p w:rsidR="00300F9E" w:rsidRPr="00134EDE" w:rsidRDefault="00300F9E" w:rsidP="00751651">
      <w:pPr>
        <w:pStyle w:val="ListParagraph"/>
        <w:numPr>
          <w:ilvl w:val="0"/>
          <w:numId w:val="12"/>
        </w:numPr>
        <w:tabs>
          <w:tab w:val="left" w:pos="8222"/>
        </w:tabs>
        <w:autoSpaceDE w:val="0"/>
        <w:autoSpaceDN w:val="0"/>
        <w:adjustRightInd w:val="0"/>
        <w:jc w:val="both"/>
      </w:pPr>
      <w:r>
        <w:t>T</w:t>
      </w:r>
      <w:r w:rsidRPr="00134EDE">
        <w:t>iver mais idade (para o caso daqueles que não se enquadrarem na letra a, deste subitem).</w:t>
      </w: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</w:rPr>
      </w:pPr>
    </w:p>
    <w:p w:rsidR="00300F9E" w:rsidRPr="00460D12" w:rsidRDefault="00300F9E" w:rsidP="00751651">
      <w:pPr>
        <w:pStyle w:val="NormalWeb"/>
        <w:tabs>
          <w:tab w:val="left" w:pos="284"/>
          <w:tab w:val="left" w:pos="8222"/>
        </w:tabs>
        <w:spacing w:before="0" w:beforeAutospacing="0" w:after="0" w:afterAutospacing="0"/>
        <w:jc w:val="both"/>
        <w:rPr>
          <w:b/>
          <w:bCs/>
        </w:rPr>
      </w:pPr>
      <w:r w:rsidRPr="00460D12">
        <w:rPr>
          <w:b/>
          <w:bCs/>
        </w:rPr>
        <w:t>12. DOS RECURSOS</w:t>
      </w:r>
    </w:p>
    <w:p w:rsidR="00300F9E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 w:rsidRPr="00460D12">
        <w:rPr>
          <w:b/>
          <w:bCs/>
          <w:color w:val="000000"/>
        </w:rPr>
        <w:t>12.1.</w:t>
      </w:r>
      <w:r w:rsidRPr="00460D12">
        <w:rPr>
          <w:color w:val="000000"/>
        </w:rPr>
        <w:t xml:space="preserve"> Caberão recursos contra o resultado da seleção, em até dois dias úteis após a divulgação dos resultados, somente nos casos de irregularidades legais e de inobservância das normas pertinentes ao processo de seleção constantes deste Edital.</w:t>
      </w:r>
    </w:p>
    <w:p w:rsidR="00300F9E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</w:pPr>
      <w:r w:rsidRPr="00460D12">
        <w:rPr>
          <w:b/>
          <w:bCs/>
          <w:color w:val="000000"/>
        </w:rPr>
        <w:t>12.2.</w:t>
      </w:r>
      <w:r w:rsidRPr="00460D12">
        <w:rPr>
          <w:color w:val="000000"/>
        </w:rPr>
        <w:t xml:space="preserve"> Os recursos, devidamente fundamentados, deverão ser protocolizados </w:t>
      </w:r>
      <w:r w:rsidRPr="00460D12">
        <w:t>no Protocolo Central da UFMS (Seção de Comunicação), Unidade “Prof. Hércules Maymone” (Prédio das Pró-Reitorias) em Campo Grande MS, no período das 7h30</w:t>
      </w:r>
      <w:r>
        <w:t>min</w:t>
      </w:r>
      <w:r w:rsidRPr="00460D12">
        <w:t xml:space="preserve"> às 10h30</w:t>
      </w:r>
      <w:r>
        <w:t>min</w:t>
      </w:r>
      <w:r w:rsidRPr="00460D12">
        <w:t xml:space="preserve"> e das 13h30</w:t>
      </w:r>
      <w:r>
        <w:t>min</w:t>
      </w:r>
      <w:r w:rsidRPr="00460D12">
        <w:t xml:space="preserve"> às 16h30</w:t>
      </w:r>
      <w:r>
        <w:t>min</w:t>
      </w:r>
      <w:r w:rsidRPr="00460D12">
        <w:t>.</w:t>
      </w:r>
    </w:p>
    <w:p w:rsidR="00300F9E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 w:rsidRPr="00460D12">
        <w:rPr>
          <w:b/>
          <w:bCs/>
          <w:color w:val="000000"/>
        </w:rPr>
        <w:t>12.3</w:t>
      </w:r>
      <w:r w:rsidRPr="008F5AB1">
        <w:rPr>
          <w:b/>
          <w:bCs/>
          <w:color w:val="000000"/>
        </w:rPr>
        <w:t>.</w:t>
      </w:r>
      <w:r w:rsidRPr="00460D12">
        <w:rPr>
          <w:color w:val="000000"/>
        </w:rPr>
        <w:t xml:space="preserve"> Serão indeferidos os recursos que não observarem a forma, o prazo e os horários previstos neste Edital.</w:t>
      </w:r>
    </w:p>
    <w:p w:rsidR="00300F9E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 w:rsidRPr="00460D12">
        <w:rPr>
          <w:b/>
          <w:bCs/>
          <w:color w:val="000000"/>
        </w:rPr>
        <w:t>12.4</w:t>
      </w:r>
      <w:r>
        <w:rPr>
          <w:b/>
          <w:bCs/>
          <w:color w:val="000000"/>
        </w:rPr>
        <w:t>.</w:t>
      </w:r>
      <w:r w:rsidRPr="00460D12">
        <w:rPr>
          <w:b/>
          <w:bCs/>
          <w:color w:val="000000"/>
        </w:rPr>
        <w:t xml:space="preserve"> </w:t>
      </w:r>
      <w:r w:rsidRPr="00460D12">
        <w:rPr>
          <w:color w:val="000000"/>
        </w:rPr>
        <w:t xml:space="preserve">Em hipótese alguma, será aceito pedido de revisão de recurso e/ou recurso de recurso. </w:t>
      </w:r>
    </w:p>
    <w:p w:rsidR="00300F9E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  <w:r w:rsidRPr="00460D12">
        <w:rPr>
          <w:b/>
          <w:bCs/>
          <w:color w:val="000000"/>
        </w:rPr>
        <w:t>12.5</w:t>
      </w:r>
      <w:r>
        <w:rPr>
          <w:b/>
          <w:bCs/>
          <w:color w:val="000000"/>
        </w:rPr>
        <w:t>.</w:t>
      </w:r>
      <w:r w:rsidRPr="00460D12">
        <w:rPr>
          <w:b/>
          <w:bCs/>
          <w:color w:val="000000"/>
        </w:rPr>
        <w:t xml:space="preserve"> </w:t>
      </w:r>
      <w:r>
        <w:rPr>
          <w:color w:val="000000"/>
        </w:rPr>
        <w:t>Não serão</w:t>
      </w:r>
      <w:r w:rsidRPr="00460D12">
        <w:rPr>
          <w:color w:val="000000"/>
        </w:rPr>
        <w:t xml:space="preserve"> aceito</w:t>
      </w:r>
      <w:r>
        <w:rPr>
          <w:color w:val="000000"/>
        </w:rPr>
        <w:t>s</w:t>
      </w:r>
      <w:r w:rsidRPr="00460D12">
        <w:rPr>
          <w:color w:val="000000"/>
        </w:rPr>
        <w:t xml:space="preserve"> recurso</w:t>
      </w:r>
      <w:r>
        <w:rPr>
          <w:color w:val="000000"/>
        </w:rPr>
        <w:t>s</w:t>
      </w:r>
      <w:r w:rsidRPr="00460D12">
        <w:rPr>
          <w:color w:val="000000"/>
        </w:rPr>
        <w:t xml:space="preserve"> via fax e/ou por correio eletrônico. </w:t>
      </w:r>
    </w:p>
    <w:p w:rsidR="00300F9E" w:rsidRPr="00460D12" w:rsidRDefault="00300F9E" w:rsidP="00751651">
      <w:pPr>
        <w:tabs>
          <w:tab w:val="left" w:pos="8222"/>
        </w:tabs>
        <w:autoSpaceDE w:val="0"/>
        <w:autoSpaceDN w:val="0"/>
        <w:adjustRightInd w:val="0"/>
        <w:jc w:val="both"/>
        <w:rPr>
          <w:color w:val="000000"/>
        </w:rPr>
      </w:pPr>
    </w:p>
    <w:p w:rsidR="00300F9E" w:rsidRPr="00460D12" w:rsidRDefault="00300F9E" w:rsidP="00751651">
      <w:pPr>
        <w:tabs>
          <w:tab w:val="left" w:pos="284"/>
          <w:tab w:val="left" w:pos="8222"/>
        </w:tabs>
        <w:jc w:val="both"/>
        <w:rPr>
          <w:b/>
          <w:bCs/>
          <w:color w:val="000000"/>
        </w:rPr>
      </w:pPr>
      <w:r w:rsidRPr="00460D12">
        <w:rPr>
          <w:b/>
          <w:bCs/>
          <w:color w:val="000000"/>
        </w:rPr>
        <w:t>13. DA COMISSÃO</w:t>
      </w:r>
    </w:p>
    <w:p w:rsidR="00300F9E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color w:val="000000"/>
        </w:rPr>
      </w:pPr>
      <w:r w:rsidRPr="00460D12">
        <w:rPr>
          <w:b/>
          <w:bCs/>
          <w:color w:val="000000"/>
        </w:rPr>
        <w:t>13.1.</w:t>
      </w:r>
      <w:r w:rsidRPr="00460D12">
        <w:rPr>
          <w:color w:val="000000"/>
        </w:rPr>
        <w:t xml:space="preserve"> A seleção será realizada por uma comissão instituíd</w:t>
      </w:r>
      <w:r>
        <w:rPr>
          <w:color w:val="000000"/>
        </w:rPr>
        <w:t>a pela</w:t>
      </w:r>
      <w:r w:rsidRPr="00460D12">
        <w:rPr>
          <w:color w:val="000000"/>
        </w:rPr>
        <w:t xml:space="preserve"> </w:t>
      </w:r>
      <w:r>
        <w:rPr>
          <w:color w:val="000000"/>
        </w:rPr>
        <w:t>Coordenadoria de Educação Aberta e a Distância/Preg.</w:t>
      </w: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color w:val="000000"/>
        </w:rPr>
      </w:pP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460D12">
        <w:rPr>
          <w:b/>
          <w:bCs/>
          <w:color w:val="000000"/>
        </w:rPr>
        <w:t>14. DAS DISPOSIÇÕES FINAIS</w:t>
      </w:r>
    </w:p>
    <w:p w:rsidR="00300F9E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  <w:b/>
          <w:bCs/>
        </w:rPr>
      </w:pPr>
    </w:p>
    <w:p w:rsidR="00300F9E" w:rsidRPr="00460D12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460D12">
        <w:rPr>
          <w:rFonts w:ascii="Times New Roman" w:hAnsi="Times New Roman" w:cs="Times New Roman"/>
          <w:b/>
          <w:bCs/>
        </w:rPr>
        <w:t xml:space="preserve">14.1. </w:t>
      </w:r>
      <w:r w:rsidRPr="00460D12">
        <w:rPr>
          <w:rFonts w:ascii="Times New Roman" w:hAnsi="Times New Roman" w:cs="Times New Roman"/>
        </w:rPr>
        <w:t xml:space="preserve">A participação do candidato implica ciência dos requisitos exigidos para a vaga e tácita aceitação das normas e condições estabelecidas neste Edital, em relação às quais não poderá alegar desconhecimento. </w:t>
      </w:r>
    </w:p>
    <w:p w:rsidR="00300F9E" w:rsidRPr="00460D12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  <w:b/>
          <w:bCs/>
        </w:rPr>
      </w:pPr>
    </w:p>
    <w:p w:rsidR="00300F9E" w:rsidRPr="00460D12" w:rsidRDefault="00300F9E" w:rsidP="00751651">
      <w:pPr>
        <w:pStyle w:val="Default"/>
        <w:tabs>
          <w:tab w:val="left" w:pos="8222"/>
        </w:tabs>
        <w:jc w:val="both"/>
        <w:rPr>
          <w:rFonts w:ascii="Times New Roman" w:hAnsi="Times New Roman" w:cs="Times New Roman"/>
        </w:rPr>
      </w:pPr>
      <w:r w:rsidRPr="00460D12">
        <w:rPr>
          <w:rFonts w:ascii="Times New Roman" w:hAnsi="Times New Roman" w:cs="Times New Roman"/>
          <w:b/>
          <w:bCs/>
        </w:rPr>
        <w:t xml:space="preserve">14.2. </w:t>
      </w:r>
      <w:r w:rsidRPr="00460D12">
        <w:rPr>
          <w:rFonts w:ascii="Times New Roman" w:hAnsi="Times New Roman" w:cs="Times New Roman"/>
        </w:rPr>
        <w:t xml:space="preserve">O acompanhamento dos editais, avisos e comunicados referentes a este processo seletivo é de responsabilidade exclusiva do candidato. </w:t>
      </w:r>
    </w:p>
    <w:p w:rsidR="00300F9E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</w:rPr>
      </w:pP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</w:pPr>
      <w:r w:rsidRPr="00460D12">
        <w:rPr>
          <w:b/>
          <w:bCs/>
        </w:rPr>
        <w:t xml:space="preserve">14.3. </w:t>
      </w:r>
      <w:r w:rsidRPr="00460D12">
        <w:rPr>
          <w:color w:val="000000"/>
        </w:rPr>
        <w:t>O tutor deverá ser desligado imediatamente da tutoria caso não cumpra suas atribuições.</w:t>
      </w:r>
      <w:r w:rsidRPr="00460D12">
        <w:t xml:space="preserve"> </w:t>
      </w:r>
    </w:p>
    <w:p w:rsidR="00300F9E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b/>
          <w:bCs/>
          <w:color w:val="000000"/>
        </w:rPr>
      </w:pPr>
    </w:p>
    <w:p w:rsidR="00300F9E" w:rsidRPr="00460D12" w:rsidRDefault="00300F9E" w:rsidP="00751651">
      <w:pPr>
        <w:pStyle w:val="NormalWeb"/>
        <w:tabs>
          <w:tab w:val="left" w:pos="8222"/>
        </w:tabs>
        <w:spacing w:before="0" w:beforeAutospacing="0" w:after="0" w:afterAutospacing="0"/>
        <w:jc w:val="both"/>
        <w:rPr>
          <w:color w:val="000000"/>
        </w:rPr>
      </w:pPr>
      <w:r w:rsidRPr="00460D12">
        <w:rPr>
          <w:b/>
          <w:bCs/>
          <w:color w:val="000000"/>
        </w:rPr>
        <w:t>14.4.</w:t>
      </w:r>
      <w:r w:rsidRPr="00460D12">
        <w:t xml:space="preserve"> Os casos omissos serão resolvidos pela </w:t>
      </w:r>
      <w:r>
        <w:rPr>
          <w:color w:val="000000"/>
        </w:rPr>
        <w:t>Coordenadoria de Educação Aberta e a Distância/Preg.</w:t>
      </w:r>
    </w:p>
    <w:p w:rsidR="00300F9E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</w:pPr>
    </w:p>
    <w:p w:rsidR="00300F9E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</w:pPr>
    </w:p>
    <w:p w:rsidR="00300F9E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</w:pPr>
    </w:p>
    <w:p w:rsidR="00300F9E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</w:pPr>
    </w:p>
    <w:p w:rsidR="00300F9E" w:rsidRDefault="00300F9E" w:rsidP="00751651">
      <w:pPr>
        <w:tabs>
          <w:tab w:val="left" w:pos="284"/>
          <w:tab w:val="left" w:pos="8222"/>
        </w:tabs>
        <w:autoSpaceDE w:val="0"/>
        <w:autoSpaceDN w:val="0"/>
        <w:adjustRightInd w:val="0"/>
        <w:jc w:val="both"/>
      </w:pPr>
    </w:p>
    <w:p w:rsidR="00300F9E" w:rsidRPr="00460D12" w:rsidRDefault="00300F9E" w:rsidP="008454FD">
      <w:pPr>
        <w:tabs>
          <w:tab w:val="left" w:pos="284"/>
          <w:tab w:val="left" w:pos="8222"/>
        </w:tabs>
        <w:autoSpaceDE w:val="0"/>
        <w:autoSpaceDN w:val="0"/>
        <w:adjustRightInd w:val="0"/>
        <w:jc w:val="right"/>
      </w:pPr>
      <w:r>
        <w:t>VALDIR SOUZA FERREIRA</w:t>
      </w:r>
    </w:p>
    <w:sectPr w:rsidR="00300F9E" w:rsidRPr="00460D12" w:rsidSect="00D626F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F9E" w:rsidRDefault="00300F9E" w:rsidP="00F91422">
      <w:r>
        <w:separator/>
      </w:r>
    </w:p>
  </w:endnote>
  <w:endnote w:type="continuationSeparator" w:id="0">
    <w:p w:rsidR="00300F9E" w:rsidRDefault="00300F9E" w:rsidP="00F9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F9E" w:rsidRDefault="00300F9E" w:rsidP="00F91422">
      <w:r>
        <w:separator/>
      </w:r>
    </w:p>
  </w:footnote>
  <w:footnote w:type="continuationSeparator" w:id="0">
    <w:p w:rsidR="00300F9E" w:rsidRDefault="00300F9E" w:rsidP="00F9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F9E" w:rsidRDefault="00300F9E">
    <w:pPr>
      <w:pStyle w:val="Header"/>
    </w:pPr>
    <w:r w:rsidRPr="00A75412">
      <w:rPr>
        <w:b/>
        <w:b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23pt;height:6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7E"/>
    <w:multiLevelType w:val="hybridMultilevel"/>
    <w:tmpl w:val="BDC2479C"/>
    <w:lvl w:ilvl="0" w:tplc="8C784B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62C5"/>
    <w:multiLevelType w:val="hybridMultilevel"/>
    <w:tmpl w:val="CB004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37368B"/>
    <w:multiLevelType w:val="hybridMultilevel"/>
    <w:tmpl w:val="E0163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0017"/>
    <w:multiLevelType w:val="hybridMultilevel"/>
    <w:tmpl w:val="401869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12ED"/>
    <w:multiLevelType w:val="hybridMultilevel"/>
    <w:tmpl w:val="23BC66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125A5"/>
    <w:multiLevelType w:val="multilevel"/>
    <w:tmpl w:val="D5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7F00D6"/>
    <w:multiLevelType w:val="hybridMultilevel"/>
    <w:tmpl w:val="A37E9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E122B"/>
    <w:multiLevelType w:val="hybridMultilevel"/>
    <w:tmpl w:val="634268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5E71"/>
    <w:multiLevelType w:val="multilevel"/>
    <w:tmpl w:val="46EC59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4AB376D"/>
    <w:multiLevelType w:val="hybridMultilevel"/>
    <w:tmpl w:val="286AF0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80632"/>
    <w:multiLevelType w:val="hybridMultilevel"/>
    <w:tmpl w:val="4F0CF6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576A9"/>
    <w:multiLevelType w:val="hybridMultilevel"/>
    <w:tmpl w:val="0B0C2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B0772E"/>
    <w:multiLevelType w:val="hybridMultilevel"/>
    <w:tmpl w:val="C21E7E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422"/>
    <w:rsid w:val="00134EDE"/>
    <w:rsid w:val="0018674D"/>
    <w:rsid w:val="002D756D"/>
    <w:rsid w:val="002F01BA"/>
    <w:rsid w:val="00300F9E"/>
    <w:rsid w:val="00305869"/>
    <w:rsid w:val="00353E27"/>
    <w:rsid w:val="00460D12"/>
    <w:rsid w:val="00482A7A"/>
    <w:rsid w:val="005653F1"/>
    <w:rsid w:val="006159CF"/>
    <w:rsid w:val="006977CF"/>
    <w:rsid w:val="00751651"/>
    <w:rsid w:val="008454FD"/>
    <w:rsid w:val="008C0123"/>
    <w:rsid w:val="008E138D"/>
    <w:rsid w:val="008F5AB1"/>
    <w:rsid w:val="00A030ED"/>
    <w:rsid w:val="00A75412"/>
    <w:rsid w:val="00BA03CE"/>
    <w:rsid w:val="00CE6170"/>
    <w:rsid w:val="00D626F3"/>
    <w:rsid w:val="00EF5BC2"/>
    <w:rsid w:val="00F60835"/>
    <w:rsid w:val="00F9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1422"/>
    <w:rPr>
      <w:color w:val="0000FF"/>
      <w:u w:val="single"/>
    </w:rPr>
  </w:style>
  <w:style w:type="paragraph" w:styleId="NormalWeb">
    <w:name w:val="Normal (Web)"/>
    <w:basedOn w:val="Normal"/>
    <w:uiPriority w:val="99"/>
    <w:rsid w:val="00F9142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91422"/>
    <w:pPr>
      <w:ind w:left="720"/>
      <w:contextualSpacing/>
    </w:pPr>
  </w:style>
  <w:style w:type="paragraph" w:customStyle="1" w:styleId="Default">
    <w:name w:val="Default"/>
    <w:uiPriority w:val="99"/>
    <w:rsid w:val="00F914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F9142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91422"/>
    <w:rPr>
      <w:i/>
      <w:iCs/>
    </w:rPr>
  </w:style>
  <w:style w:type="paragraph" w:styleId="Header">
    <w:name w:val="header"/>
    <w:basedOn w:val="Normal"/>
    <w:link w:val="HeaderChar"/>
    <w:uiPriority w:val="99"/>
    <w:rsid w:val="00F914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22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F9142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22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F91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2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d.ufms.br/seleca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d.ufms.br/seleca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ad.ufms.b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ad.ufm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AppData/Local/Temp/etnicorracial.ufms.ea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2002</Words>
  <Characters>10817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PREAE Nº 21, DE 6  DE MAIO DE 2015</dc:title>
  <dc:subject/>
  <dc:creator>Marco Antonio De Oliveira Mattos</dc:creator>
  <cp:keywords/>
  <dc:description/>
  <cp:lastModifiedBy>paula.silveira</cp:lastModifiedBy>
  <cp:revision>2</cp:revision>
  <cp:lastPrinted>2015-05-08T13:17:00Z</cp:lastPrinted>
  <dcterms:created xsi:type="dcterms:W3CDTF">2015-05-08T18:02:00Z</dcterms:created>
  <dcterms:modified xsi:type="dcterms:W3CDTF">2015-05-08T18:02:00Z</dcterms:modified>
</cp:coreProperties>
</file>